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4E9" w:rsidRDefault="00D324E9" w:rsidP="00D324E9">
      <w:pPr>
        <w:widowControl w:val="0"/>
        <w:jc w:val="center"/>
        <w:outlineLvl w:val="0"/>
        <w:rPr>
          <w:b/>
          <w:snapToGrid w:val="0"/>
          <w:sz w:val="28"/>
          <w:lang w:val="kk-KZ"/>
        </w:rPr>
      </w:pPr>
      <w:bookmarkStart w:id="0" w:name="_Toc169667577"/>
      <w:r w:rsidRPr="00BA7983">
        <w:rPr>
          <w:b/>
          <w:snapToGrid w:val="0"/>
          <w:sz w:val="28"/>
          <w:lang w:val="kk-KZ"/>
        </w:rPr>
        <w:t xml:space="preserve">№ </w:t>
      </w:r>
      <w:r>
        <w:rPr>
          <w:b/>
          <w:snapToGrid w:val="0"/>
          <w:sz w:val="28"/>
          <w:lang w:val="kk-KZ"/>
        </w:rPr>
        <w:t>2</w:t>
      </w:r>
      <w:r w:rsidRPr="00BA7983">
        <w:rPr>
          <w:b/>
          <w:snapToGrid w:val="0"/>
          <w:sz w:val="28"/>
          <w:lang w:val="kk-KZ"/>
        </w:rPr>
        <w:t xml:space="preserve"> Зертханалық жұмыс </w:t>
      </w:r>
    </w:p>
    <w:p w:rsidR="00D324E9" w:rsidRDefault="00D324E9" w:rsidP="00D324E9">
      <w:pPr>
        <w:widowControl w:val="0"/>
        <w:jc w:val="center"/>
        <w:outlineLvl w:val="0"/>
        <w:rPr>
          <w:b/>
          <w:sz w:val="28"/>
          <w:szCs w:val="28"/>
          <w:lang w:val="kk-KZ"/>
        </w:rPr>
      </w:pPr>
      <w:bookmarkStart w:id="1" w:name="_GoBack"/>
      <w:bookmarkEnd w:id="1"/>
      <w:r w:rsidRPr="00BA7983">
        <w:rPr>
          <w:b/>
          <w:sz w:val="28"/>
          <w:szCs w:val="28"/>
          <w:lang w:val="kk-KZ"/>
        </w:rPr>
        <w:t>Жартылай өткізгіш диодың зерттеу</w:t>
      </w:r>
      <w:bookmarkEnd w:id="0"/>
    </w:p>
    <w:p w:rsidR="00D324E9" w:rsidRPr="009B09DD" w:rsidRDefault="00D324E9" w:rsidP="00D324E9">
      <w:pPr>
        <w:jc w:val="center"/>
        <w:rPr>
          <w:sz w:val="28"/>
          <w:szCs w:val="28"/>
          <w:lang w:val="kk-KZ"/>
        </w:rPr>
      </w:pPr>
    </w:p>
    <w:p w:rsidR="00D324E9" w:rsidRPr="00C751D0" w:rsidRDefault="00D324E9" w:rsidP="00D324E9">
      <w:pPr>
        <w:rPr>
          <w:sz w:val="28"/>
          <w:szCs w:val="28"/>
          <w:u w:val="single"/>
          <w:lang w:val="kk-KZ"/>
        </w:rPr>
      </w:pPr>
      <w:r w:rsidRPr="00C751D0">
        <w:rPr>
          <w:sz w:val="28"/>
          <w:szCs w:val="28"/>
          <w:u w:val="single"/>
          <w:lang w:val="kk-KZ"/>
        </w:rPr>
        <w:t xml:space="preserve">Сабақтың оқу мақсаты: </w:t>
      </w:r>
    </w:p>
    <w:p w:rsidR="00D324E9" w:rsidRPr="00C751D0" w:rsidRDefault="00D324E9" w:rsidP="00D324E9">
      <w:pPr>
        <w:rPr>
          <w:sz w:val="28"/>
          <w:szCs w:val="28"/>
          <w:lang w:val="kk-KZ"/>
        </w:rPr>
      </w:pPr>
      <w:r w:rsidRPr="00C751D0">
        <w:rPr>
          <w:sz w:val="28"/>
          <w:szCs w:val="28"/>
          <w:lang w:val="kk-KZ"/>
        </w:rPr>
        <w:t>Жартылай өткізгіш элементтері техникада, приборларда және т.б. кең қолданылады. Ең кең қолданылатын прибор - түзеткіш. Ең кең қолданылатын жартылай өткізгіш элементтерінің жұмыс істеу принциптерін және негізгі сүлбаларын білу керек.</w:t>
      </w:r>
    </w:p>
    <w:p w:rsidR="00D324E9" w:rsidRPr="00C751D0" w:rsidRDefault="00D324E9" w:rsidP="00D324E9">
      <w:pPr>
        <w:rPr>
          <w:sz w:val="28"/>
          <w:szCs w:val="28"/>
          <w:u w:val="single"/>
          <w:lang w:val="kk-KZ"/>
        </w:rPr>
      </w:pPr>
      <w:r w:rsidRPr="00C751D0">
        <w:rPr>
          <w:sz w:val="28"/>
          <w:szCs w:val="28"/>
          <w:u w:val="single"/>
          <w:lang w:val="kk-KZ"/>
        </w:rPr>
        <w:t>Зертханалық жұмыстың мазмұны:</w:t>
      </w:r>
      <w:r w:rsidRPr="00C751D0">
        <w:rPr>
          <w:sz w:val="28"/>
          <w:szCs w:val="28"/>
          <w:lang w:val="kk-KZ"/>
        </w:rPr>
        <w:t xml:space="preserve"> ижартылай өткізгіш диодтың жұмыс істеу принципін оқу және оның вольтамперлік сипаттамасын түсіру </w:t>
      </w:r>
    </w:p>
    <w:p w:rsidR="00D324E9" w:rsidRPr="00C751D0" w:rsidRDefault="00D324E9" w:rsidP="00D324E9">
      <w:pPr>
        <w:pStyle w:val="a3"/>
        <w:jc w:val="both"/>
        <w:rPr>
          <w:rFonts w:ascii="Times New Roman" w:hAnsi="Times New Roman"/>
          <w:szCs w:val="28"/>
          <w:u w:val="single"/>
          <w:lang w:val="kk-KZ"/>
        </w:rPr>
      </w:pPr>
      <w:r w:rsidRPr="00C751D0">
        <w:rPr>
          <w:rFonts w:ascii="Times New Roman" w:hAnsi="Times New Roman"/>
          <w:szCs w:val="28"/>
          <w:u w:val="single"/>
          <w:lang w:val="kk-KZ"/>
        </w:rPr>
        <w:t>Сабаққа дайындық:</w:t>
      </w:r>
    </w:p>
    <w:p w:rsidR="00D324E9" w:rsidRPr="00C751D0" w:rsidRDefault="00D324E9" w:rsidP="00D324E9">
      <w:pPr>
        <w:widowControl w:val="0"/>
        <w:jc w:val="both"/>
        <w:rPr>
          <w:sz w:val="28"/>
          <w:szCs w:val="28"/>
          <w:lang w:val="kk-KZ"/>
        </w:rPr>
      </w:pPr>
      <w:r w:rsidRPr="00C751D0">
        <w:rPr>
          <w:sz w:val="28"/>
          <w:szCs w:val="28"/>
          <w:lang w:val="kk-KZ"/>
        </w:rPr>
        <w:t xml:space="preserve">Қайталау, қажет болса базалық материалдың сұрақтарын оқу. Мысалы: Оқу-әдістемелік кешен Физика 2.-Қостанай,2006, </w:t>
      </w:r>
      <w:r w:rsidRPr="00C751D0">
        <w:rPr>
          <w:snapToGrid w:val="0"/>
          <w:sz w:val="28"/>
          <w:szCs w:val="28"/>
          <w:lang w:val="kk-KZ"/>
        </w:rPr>
        <w:t xml:space="preserve">88-95 б., дәрістік </w:t>
      </w:r>
      <w:r w:rsidRPr="00C751D0">
        <w:rPr>
          <w:sz w:val="28"/>
          <w:szCs w:val="28"/>
          <w:lang w:val="kk-KZ"/>
        </w:rPr>
        <w:t>материал.</w:t>
      </w:r>
    </w:p>
    <w:p w:rsidR="00D324E9" w:rsidRPr="00C751D0" w:rsidRDefault="00D324E9" w:rsidP="00D324E9">
      <w:pPr>
        <w:rPr>
          <w:sz w:val="28"/>
          <w:szCs w:val="28"/>
        </w:rPr>
      </w:pPr>
      <w:r w:rsidRPr="00C751D0">
        <w:rPr>
          <w:sz w:val="28"/>
          <w:szCs w:val="28"/>
          <w:u w:val="single"/>
          <w:lang w:val="kk-KZ"/>
        </w:rPr>
        <w:t>Кіру бақылау</w:t>
      </w:r>
      <w:r w:rsidRPr="00C751D0">
        <w:rPr>
          <w:sz w:val="28"/>
          <w:szCs w:val="28"/>
          <w:lang w:val="kk-KZ"/>
        </w:rPr>
        <w:t>:</w:t>
      </w:r>
    </w:p>
    <w:p w:rsidR="00D324E9" w:rsidRPr="00F12F08" w:rsidRDefault="00D324E9" w:rsidP="00D324E9">
      <w:pPr>
        <w:numPr>
          <w:ilvl w:val="0"/>
          <w:numId w:val="2"/>
        </w:numPr>
        <w:tabs>
          <w:tab w:val="clear" w:pos="720"/>
          <w:tab w:val="num" w:pos="0"/>
          <w:tab w:val="left" w:pos="426"/>
        </w:tabs>
        <w:ind w:left="0" w:firstLine="0"/>
        <w:rPr>
          <w:snapToGrid w:val="0"/>
          <w:sz w:val="28"/>
          <w:szCs w:val="28"/>
        </w:rPr>
      </w:pPr>
      <w:r w:rsidRPr="00C751D0">
        <w:rPr>
          <w:snapToGrid w:val="0"/>
          <w:sz w:val="28"/>
          <w:szCs w:val="28"/>
          <w:lang w:val="kk-KZ"/>
        </w:rPr>
        <w:t>Миллиампермертмен микроамперметрдің</w:t>
      </w:r>
      <w:r>
        <w:rPr>
          <w:snapToGrid w:val="0"/>
          <w:sz w:val="28"/>
          <w:szCs w:val="28"/>
          <w:lang w:val="kk-KZ"/>
        </w:rPr>
        <w:t xml:space="preserve"> шкала бөлігінің құны неге тең</w:t>
      </w:r>
      <w:r w:rsidRPr="00F12F08">
        <w:rPr>
          <w:snapToGrid w:val="0"/>
          <w:sz w:val="28"/>
          <w:szCs w:val="28"/>
        </w:rPr>
        <w:t>?</w:t>
      </w:r>
    </w:p>
    <w:p w:rsidR="00D324E9" w:rsidRPr="00F12F08" w:rsidRDefault="00D324E9" w:rsidP="00D324E9">
      <w:pPr>
        <w:numPr>
          <w:ilvl w:val="0"/>
          <w:numId w:val="2"/>
        </w:numPr>
        <w:tabs>
          <w:tab w:val="clear" w:pos="720"/>
          <w:tab w:val="num" w:pos="0"/>
          <w:tab w:val="left" w:pos="426"/>
        </w:tabs>
        <w:ind w:left="0" w:firstLine="0"/>
        <w:rPr>
          <w:snapToGrid w:val="0"/>
          <w:sz w:val="28"/>
          <w:szCs w:val="28"/>
        </w:rPr>
      </w:pPr>
      <w:r>
        <w:rPr>
          <w:snapToGrid w:val="0"/>
          <w:sz w:val="28"/>
          <w:szCs w:val="28"/>
          <w:lang w:val="kk-KZ"/>
        </w:rPr>
        <w:t>Диод арқылы кері ток күші қалай өлшенеді</w:t>
      </w:r>
      <w:r w:rsidRPr="00F12F08">
        <w:rPr>
          <w:snapToGrid w:val="0"/>
          <w:sz w:val="28"/>
          <w:szCs w:val="28"/>
        </w:rPr>
        <w:t>?</w:t>
      </w:r>
    </w:p>
    <w:p w:rsidR="00D324E9" w:rsidRPr="00F12F08" w:rsidRDefault="00D324E9" w:rsidP="00D324E9">
      <w:pPr>
        <w:numPr>
          <w:ilvl w:val="0"/>
          <w:numId w:val="2"/>
        </w:numPr>
        <w:tabs>
          <w:tab w:val="clear" w:pos="720"/>
          <w:tab w:val="num" w:pos="0"/>
          <w:tab w:val="left" w:pos="426"/>
        </w:tabs>
        <w:ind w:left="0" w:firstLine="0"/>
        <w:rPr>
          <w:snapToGrid w:val="0"/>
          <w:sz w:val="28"/>
          <w:szCs w:val="28"/>
        </w:rPr>
      </w:pPr>
      <w:r>
        <w:rPr>
          <w:snapToGrid w:val="0"/>
          <w:sz w:val="28"/>
          <w:szCs w:val="28"/>
          <w:lang w:val="kk-KZ"/>
        </w:rPr>
        <w:t>Ток көзінің полюстердің ауыстыруы қалай ажыратылып қосылады</w:t>
      </w:r>
      <w:r w:rsidRPr="00F12F08">
        <w:rPr>
          <w:snapToGrid w:val="0"/>
          <w:sz w:val="28"/>
          <w:szCs w:val="28"/>
        </w:rPr>
        <w:t>?</w:t>
      </w:r>
    </w:p>
    <w:p w:rsidR="00D324E9" w:rsidRPr="00F12F08" w:rsidRDefault="00D324E9" w:rsidP="00D324E9">
      <w:pPr>
        <w:numPr>
          <w:ilvl w:val="0"/>
          <w:numId w:val="2"/>
        </w:numPr>
        <w:tabs>
          <w:tab w:val="clear" w:pos="720"/>
          <w:tab w:val="num" w:pos="0"/>
          <w:tab w:val="left" w:pos="426"/>
        </w:tabs>
        <w:ind w:left="0" w:firstLine="0"/>
        <w:jc w:val="both"/>
        <w:rPr>
          <w:snapToGrid w:val="0"/>
          <w:sz w:val="28"/>
          <w:szCs w:val="28"/>
        </w:rPr>
      </w:pPr>
      <w:r>
        <w:rPr>
          <w:snapToGrid w:val="0"/>
          <w:sz w:val="28"/>
          <w:szCs w:val="28"/>
          <w:lang w:val="kk-KZ"/>
        </w:rPr>
        <w:t>Диодтағы кернеу қай прибор мен өлшенеді</w:t>
      </w:r>
      <w:r w:rsidRPr="00F12F08">
        <w:rPr>
          <w:snapToGrid w:val="0"/>
          <w:sz w:val="28"/>
          <w:szCs w:val="28"/>
        </w:rPr>
        <w:t xml:space="preserve">? </w:t>
      </w:r>
      <w:r>
        <w:rPr>
          <w:snapToGrid w:val="0"/>
          <w:sz w:val="28"/>
          <w:szCs w:val="28"/>
          <w:lang w:val="kk-KZ"/>
        </w:rPr>
        <w:t>Оның параметрлері қандай</w:t>
      </w:r>
      <w:r w:rsidRPr="00F12F08">
        <w:rPr>
          <w:snapToGrid w:val="0"/>
          <w:sz w:val="28"/>
          <w:szCs w:val="28"/>
        </w:rPr>
        <w:t xml:space="preserve">: </w:t>
      </w:r>
      <w:r>
        <w:rPr>
          <w:snapToGrid w:val="0"/>
          <w:sz w:val="28"/>
          <w:szCs w:val="28"/>
          <w:lang w:val="kk-KZ"/>
        </w:rPr>
        <w:t>өлшеу шектері</w:t>
      </w:r>
      <w:r w:rsidRPr="00F12F08">
        <w:rPr>
          <w:snapToGrid w:val="0"/>
          <w:sz w:val="28"/>
          <w:szCs w:val="28"/>
        </w:rPr>
        <w:t xml:space="preserve">, </w:t>
      </w:r>
      <w:r>
        <w:rPr>
          <w:snapToGrid w:val="0"/>
          <w:sz w:val="28"/>
          <w:szCs w:val="28"/>
          <w:lang w:val="kk-KZ"/>
        </w:rPr>
        <w:t>шкала бөлігінің құны</w:t>
      </w:r>
      <w:r w:rsidRPr="00F12F08">
        <w:rPr>
          <w:snapToGrid w:val="0"/>
          <w:sz w:val="28"/>
          <w:szCs w:val="28"/>
        </w:rPr>
        <w:t>?</w:t>
      </w:r>
    </w:p>
    <w:p w:rsidR="00D324E9" w:rsidRPr="00F12F08" w:rsidRDefault="00D324E9" w:rsidP="00D324E9">
      <w:pPr>
        <w:numPr>
          <w:ilvl w:val="0"/>
          <w:numId w:val="2"/>
        </w:numPr>
        <w:tabs>
          <w:tab w:val="clear" w:pos="720"/>
          <w:tab w:val="num" w:pos="0"/>
          <w:tab w:val="left" w:pos="426"/>
        </w:tabs>
        <w:ind w:left="0" w:firstLine="0"/>
        <w:jc w:val="both"/>
        <w:rPr>
          <w:snapToGrid w:val="0"/>
          <w:sz w:val="28"/>
          <w:szCs w:val="28"/>
        </w:rPr>
      </w:pPr>
      <w:r>
        <w:rPr>
          <w:snapToGrid w:val="0"/>
          <w:sz w:val="28"/>
          <w:szCs w:val="28"/>
          <w:lang w:val="kk-KZ"/>
        </w:rPr>
        <w:t>Диод арқылы тура және кері токтар неліктен әртүрлі приборлар мен өлшенеді</w:t>
      </w:r>
      <w:r w:rsidRPr="00F12F08">
        <w:rPr>
          <w:snapToGrid w:val="0"/>
          <w:sz w:val="28"/>
          <w:szCs w:val="28"/>
        </w:rPr>
        <w:t>?</w:t>
      </w:r>
    </w:p>
    <w:p w:rsidR="00D324E9" w:rsidRDefault="00D324E9" w:rsidP="00D324E9">
      <w:pPr>
        <w:jc w:val="both"/>
        <w:rPr>
          <w:snapToGrid w:val="0"/>
          <w:sz w:val="28"/>
          <w:szCs w:val="28"/>
          <w:lang w:val="kk-KZ"/>
        </w:rPr>
      </w:pPr>
      <w:r>
        <w:rPr>
          <w:snapToGrid w:val="0"/>
          <w:sz w:val="28"/>
          <w:szCs w:val="28"/>
          <w:u w:val="single"/>
          <w:lang w:val="kk-KZ"/>
        </w:rPr>
        <w:t>Құрал жабдықтар</w:t>
      </w:r>
      <w:r w:rsidRPr="00F12F08">
        <w:rPr>
          <w:snapToGrid w:val="0"/>
          <w:sz w:val="28"/>
          <w:szCs w:val="28"/>
          <w:u w:val="single"/>
        </w:rPr>
        <w:t>:</w:t>
      </w:r>
      <w:r w:rsidRPr="00F12F08">
        <w:rPr>
          <w:snapToGrid w:val="0"/>
          <w:sz w:val="28"/>
          <w:szCs w:val="28"/>
        </w:rPr>
        <w:t xml:space="preserve"> </w:t>
      </w:r>
    </w:p>
    <w:p w:rsidR="00D324E9" w:rsidRPr="00F12F08" w:rsidRDefault="00D324E9" w:rsidP="00D324E9">
      <w:pPr>
        <w:jc w:val="both"/>
        <w:rPr>
          <w:snapToGrid w:val="0"/>
          <w:sz w:val="28"/>
          <w:szCs w:val="28"/>
        </w:rPr>
      </w:pPr>
      <w:r w:rsidRPr="00F12F08">
        <w:rPr>
          <w:snapToGrid w:val="0"/>
          <w:sz w:val="28"/>
          <w:szCs w:val="28"/>
        </w:rPr>
        <w:t>Вольтметр (</w:t>
      </w:r>
      <w:proofErr w:type="spellStart"/>
      <w:r w:rsidRPr="00F12F08">
        <w:rPr>
          <w:snapToGrid w:val="0"/>
          <w:sz w:val="28"/>
          <w:szCs w:val="28"/>
        </w:rPr>
        <w:t>мультиметр</w:t>
      </w:r>
      <w:proofErr w:type="spellEnd"/>
      <w:r w:rsidRPr="00F12F08">
        <w:rPr>
          <w:snapToGrid w:val="0"/>
          <w:sz w:val="28"/>
          <w:szCs w:val="28"/>
        </w:rPr>
        <w:t xml:space="preserve">), микроамперметр, миллиамперметр, </w:t>
      </w:r>
      <w:r>
        <w:rPr>
          <w:snapToGrid w:val="0"/>
          <w:sz w:val="28"/>
          <w:szCs w:val="28"/>
          <w:lang w:val="kk-KZ"/>
        </w:rPr>
        <w:t>ток көзі</w:t>
      </w:r>
      <w:r w:rsidRPr="00F12F08">
        <w:rPr>
          <w:snapToGrid w:val="0"/>
          <w:sz w:val="28"/>
          <w:szCs w:val="28"/>
        </w:rPr>
        <w:t>, диод</w:t>
      </w:r>
      <w:r>
        <w:rPr>
          <w:snapToGrid w:val="0"/>
          <w:sz w:val="28"/>
          <w:szCs w:val="28"/>
          <w:lang w:val="kk-KZ"/>
        </w:rPr>
        <w:t>тар</w:t>
      </w:r>
      <w:r w:rsidRPr="00F12F08">
        <w:rPr>
          <w:snapToGrid w:val="0"/>
          <w:sz w:val="28"/>
          <w:szCs w:val="28"/>
        </w:rPr>
        <w:t>.</w:t>
      </w:r>
    </w:p>
    <w:p w:rsidR="00D324E9" w:rsidRPr="002454D1" w:rsidRDefault="00D324E9" w:rsidP="00D324E9">
      <w:pPr>
        <w:widowControl w:val="0"/>
        <w:rPr>
          <w:snapToGrid w:val="0"/>
          <w:sz w:val="28"/>
          <w:szCs w:val="28"/>
        </w:rPr>
      </w:pPr>
      <w:r w:rsidRPr="00177595">
        <w:rPr>
          <w:snapToGrid w:val="0"/>
          <w:sz w:val="28"/>
          <w:szCs w:val="28"/>
          <w:u w:val="single"/>
          <w:lang w:val="kk-KZ"/>
        </w:rPr>
        <w:t>Теориялық кіріспе</w:t>
      </w:r>
      <w:r>
        <w:rPr>
          <w:snapToGrid w:val="0"/>
          <w:sz w:val="28"/>
          <w:szCs w:val="28"/>
          <w:lang w:val="kk-KZ"/>
        </w:rPr>
        <w:t>:</w:t>
      </w:r>
    </w:p>
    <w:p w:rsidR="00D324E9" w:rsidRPr="002454D1" w:rsidRDefault="00D324E9" w:rsidP="00D324E9">
      <w:pPr>
        <w:pStyle w:val="a5"/>
        <w:ind w:firstLine="720"/>
        <w:rPr>
          <w:sz w:val="28"/>
          <w:szCs w:val="28"/>
          <w:lang w:val="kk-KZ"/>
        </w:rPr>
      </w:pPr>
      <w:proofErr w:type="spellStart"/>
      <w:r w:rsidRPr="002454D1">
        <w:rPr>
          <w:sz w:val="28"/>
          <w:szCs w:val="28"/>
        </w:rPr>
        <w:t>Электронды</w:t>
      </w:r>
      <w:proofErr w:type="spellEnd"/>
      <w:r w:rsidRPr="002454D1">
        <w:rPr>
          <w:sz w:val="28"/>
          <w:szCs w:val="28"/>
          <w:lang w:val="kk-KZ"/>
        </w:rPr>
        <w:t>қ</w:t>
      </w:r>
      <w:r w:rsidRPr="002454D1">
        <w:rPr>
          <w:sz w:val="28"/>
          <w:szCs w:val="28"/>
        </w:rPr>
        <w:t xml:space="preserve"> ж</w:t>
      </w:r>
      <w:r w:rsidRPr="002454D1">
        <w:rPr>
          <w:sz w:val="28"/>
          <w:szCs w:val="28"/>
          <w:lang w:val="kk-KZ"/>
        </w:rPr>
        <w:t>ә</w:t>
      </w:r>
      <w:r w:rsidRPr="002454D1">
        <w:rPr>
          <w:sz w:val="28"/>
          <w:szCs w:val="28"/>
        </w:rPr>
        <w:t xml:space="preserve">не </w:t>
      </w:r>
      <w:proofErr w:type="spellStart"/>
      <w:r w:rsidRPr="002454D1">
        <w:rPr>
          <w:sz w:val="28"/>
          <w:szCs w:val="28"/>
        </w:rPr>
        <w:t>кемт</w:t>
      </w:r>
      <w:proofErr w:type="spellEnd"/>
      <w:proofErr w:type="gramStart"/>
      <w:r w:rsidRPr="002454D1">
        <w:rPr>
          <w:sz w:val="28"/>
          <w:szCs w:val="28"/>
          <w:lang w:val="kk-KZ"/>
        </w:rPr>
        <w:t>i</w:t>
      </w:r>
      <w:proofErr w:type="spellStart"/>
      <w:proofErr w:type="gramEnd"/>
      <w:r w:rsidRPr="002454D1">
        <w:rPr>
          <w:sz w:val="28"/>
          <w:szCs w:val="28"/>
        </w:rPr>
        <w:t>кт</w:t>
      </w:r>
      <w:proofErr w:type="spellEnd"/>
      <w:r w:rsidRPr="002454D1">
        <w:rPr>
          <w:sz w:val="28"/>
          <w:szCs w:val="28"/>
          <w:lang w:val="kk-KZ"/>
        </w:rPr>
        <w:t>i</w:t>
      </w:r>
      <w:r w:rsidRPr="002454D1">
        <w:rPr>
          <w:sz w:val="28"/>
          <w:szCs w:val="28"/>
        </w:rPr>
        <w:t>к</w:t>
      </w:r>
      <w:r w:rsidRPr="002454D1">
        <w:rPr>
          <w:sz w:val="28"/>
          <w:szCs w:val="28"/>
          <w:lang w:val="kk-KZ"/>
        </w:rPr>
        <w:t xml:space="preserve"> екi түрлi откiзгiштiк болғандықтан кейбiр жартылай өткiзгiштердiң токты бiр бағытта ғана өткiзу қасиеттердi  түсiндiруге болады. Бұл қасиет өте кең жартылай өткiзгiштiк түзетушiлерде және вентильдi фотоэлементтеде т.б. қолданылады. Ол екi жартылай өткiзгiштердiң шекарасыдағы қабатта-жаппалы қабаттың немесе  р-n ауысуының пайда болатындығына негiзделген, ол екi жартылай өткiзгiш немесе метал мен жартылай өткiзгiш  шекарасында  пайда болады. </w:t>
      </w:r>
    </w:p>
    <w:p w:rsidR="00D324E9" w:rsidRPr="002454D1" w:rsidRDefault="00D324E9" w:rsidP="00D324E9">
      <w:pPr>
        <w:pStyle w:val="3"/>
        <w:jc w:val="both"/>
        <w:rPr>
          <w:szCs w:val="28"/>
          <w:lang w:val="kk-KZ"/>
        </w:rPr>
      </w:pPr>
      <w:r w:rsidRPr="002454D1">
        <w:rPr>
          <w:szCs w:val="28"/>
          <w:lang w:val="kk-KZ"/>
        </w:rPr>
        <w:t xml:space="preserve">Германий монокристалында қоспаның атомдар диффузия нәтижесiнде бiр жартысында электрондық ( n-германий), ал екiншi жартысында кемтiктiк(р- германий) өткiзгiштiк пайда болды дейiк (1а сур).Диффузия нәтижесiнде концентрациясы үлкен ауданнан, яғни n-Ge  ден концентрациясы аз ауданға, яғни p-Ge ге электрондар жүредi, сол сияқты кемтiктер де қарама- қарсы бағытта қозғалады. Нәтижесiнде шекаралық жерiнде электр зарядтардың бөлiнуi басталады. Сонымен n-Ge  кемтiктердiң (оң зарядтардың) көп болуы, ал p-Ge, керiсiнше электрондардың көпшiлiгi байқалады. Сондай екi әр аттас пайда болған зарядтар өзара әсерлесудi бастап оң зарядтан терiс зарядқа, яғни n-Ge ден p-Ge ге бағытталған контактiлi потенциал айырмасын туғызады. Осындай әр түрлi өткiзгiштiктердiң потенциал айырманың бағыты диффузияны тоқтатады да кемтiктердi р-Ge қарай , ал электрондарды n-Ge қарай  шекаралық қабаттан тебедi. Сондықтан шекаралық қабаттан жақын </w:t>
      </w:r>
      <w:r w:rsidRPr="002454D1">
        <w:rPr>
          <w:szCs w:val="28"/>
          <w:lang w:val="kk-KZ"/>
        </w:rPr>
        <w:lastRenderedPageBreak/>
        <w:t>аудан заряд тасушыларын жоғалтады және осы германий кристаллдың участкесiнiң кедергiсi артада да “бөгет” қабат пайда болады.</w:t>
      </w:r>
    </w:p>
    <w:p w:rsidR="00D324E9" w:rsidRDefault="00D324E9" w:rsidP="00D324E9">
      <w:pPr>
        <w:pStyle w:val="3"/>
        <w:rPr>
          <w:szCs w:val="28"/>
          <w:lang w:val="kk-KZ"/>
        </w:rPr>
      </w:pPr>
      <w:r w:rsidRPr="002454D1">
        <w:rPr>
          <w:szCs w:val="28"/>
          <w:lang w:val="kk-KZ"/>
        </w:rPr>
        <w:t>Егер ендi берiлген кернеу контактiлi потенциал айырмасы бағыты мен дәл келсе, онда (яғни +  n-Ge-ге және - p-Ge -ге),онда “бөгет” қабат тағы да заряд тасушыларын жоғалтады-  оның кедергiсi артады (1б сур). Бұл диодтың “бөгет” бағыттағы қосылуы деп аталады да, тiзбекте өте аз ток жүредi. Егер қарама-қарсы бағытта диодты ток көзiне  қоссақ, онда тура бағытта ең үлкен ток</w:t>
      </w:r>
      <w:r>
        <w:rPr>
          <w:szCs w:val="28"/>
          <w:lang w:val="kk-KZ"/>
        </w:rPr>
        <w:t xml:space="preserve"> </w:t>
      </w:r>
      <w:r w:rsidRPr="002454D1">
        <w:rPr>
          <w:szCs w:val="28"/>
          <w:lang w:val="kk-KZ"/>
        </w:rPr>
        <w:t>алынады, оны тура ток деп атайды (1в сур).</w:t>
      </w:r>
    </w:p>
    <w:p w:rsidR="00D324E9" w:rsidRDefault="00D324E9" w:rsidP="00D324E9">
      <w:pPr>
        <w:pStyle w:val="3"/>
        <w:rPr>
          <w:szCs w:val="28"/>
          <w:lang w:val="kk-KZ"/>
        </w:rPr>
      </w:pPr>
    </w:p>
    <w:p w:rsidR="00D324E9" w:rsidRDefault="00D324E9" w:rsidP="00D324E9">
      <w:pPr>
        <w:pStyle w:val="3"/>
        <w:rPr>
          <w:szCs w:val="28"/>
          <w:lang w:val="kk-KZ"/>
        </w:rPr>
      </w:pPr>
      <w:r w:rsidRPr="002454D1">
        <w:rPr>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3pt;margin-top:0;width:338.4pt;height:136.8pt;z-index:-251657216;mso-wrap-edited:t" wrapcoords="-47 0 -47 21504 21600 21600 21600 0 -47 0" fillcolor="window">
            <v:imagedata r:id="rId6" o:title=""/>
            <w10:wrap type="tight"/>
          </v:shape>
          <o:OLEObject Type="Embed" ProgID="Word.Picture.8" ShapeID="_x0000_s1026" DrawAspect="Content" ObjectID="_1609335709" r:id="rId7"/>
        </w:pict>
      </w:r>
    </w:p>
    <w:p w:rsidR="00D324E9" w:rsidRPr="002454D1" w:rsidRDefault="00D324E9" w:rsidP="00D324E9">
      <w:pPr>
        <w:pStyle w:val="3"/>
        <w:rPr>
          <w:szCs w:val="28"/>
          <w:lang w:val="kk-KZ"/>
        </w:rPr>
      </w:pPr>
    </w:p>
    <w:p w:rsidR="00D324E9" w:rsidRPr="002454D1" w:rsidRDefault="00D324E9" w:rsidP="00D324E9">
      <w:pPr>
        <w:pStyle w:val="3"/>
        <w:rPr>
          <w:szCs w:val="28"/>
          <w:lang w:val="kk-KZ"/>
        </w:rPr>
      </w:pPr>
    </w:p>
    <w:p w:rsidR="00D324E9" w:rsidRPr="002454D1" w:rsidRDefault="00D324E9" w:rsidP="00D324E9">
      <w:pPr>
        <w:pStyle w:val="3"/>
        <w:rPr>
          <w:szCs w:val="28"/>
          <w:lang w:val="kk-KZ"/>
        </w:rPr>
      </w:pPr>
    </w:p>
    <w:p w:rsidR="00D324E9" w:rsidRPr="002454D1" w:rsidRDefault="00D324E9" w:rsidP="00D324E9">
      <w:pPr>
        <w:pStyle w:val="3"/>
        <w:jc w:val="both"/>
        <w:rPr>
          <w:szCs w:val="28"/>
          <w:lang w:val="kk-KZ"/>
        </w:rPr>
      </w:pPr>
    </w:p>
    <w:p w:rsidR="00D324E9" w:rsidRPr="002454D1" w:rsidRDefault="00D324E9" w:rsidP="00D324E9">
      <w:pPr>
        <w:pStyle w:val="3"/>
        <w:jc w:val="both"/>
        <w:rPr>
          <w:szCs w:val="28"/>
          <w:lang w:val="kk-KZ"/>
        </w:rPr>
      </w:pPr>
    </w:p>
    <w:p w:rsidR="00D324E9" w:rsidRPr="002454D1" w:rsidRDefault="00D324E9" w:rsidP="00D324E9">
      <w:pPr>
        <w:pStyle w:val="3"/>
        <w:jc w:val="both"/>
        <w:rPr>
          <w:szCs w:val="28"/>
          <w:lang w:val="kk-KZ"/>
        </w:rPr>
      </w:pPr>
    </w:p>
    <w:p w:rsidR="00D324E9" w:rsidRPr="002454D1" w:rsidRDefault="00D324E9" w:rsidP="00D324E9">
      <w:pPr>
        <w:pStyle w:val="3"/>
        <w:jc w:val="both"/>
        <w:rPr>
          <w:szCs w:val="28"/>
          <w:lang w:val="kk-KZ"/>
        </w:rPr>
      </w:pPr>
    </w:p>
    <w:p w:rsidR="00D324E9" w:rsidRPr="002454D1" w:rsidRDefault="00D324E9" w:rsidP="00D324E9">
      <w:pPr>
        <w:pStyle w:val="3"/>
        <w:jc w:val="both"/>
        <w:rPr>
          <w:szCs w:val="28"/>
          <w:lang w:val="kk-KZ"/>
        </w:rPr>
      </w:pPr>
    </w:p>
    <w:p w:rsidR="00D324E9" w:rsidRPr="002454D1" w:rsidRDefault="00D324E9" w:rsidP="00D324E9">
      <w:pPr>
        <w:pStyle w:val="3"/>
        <w:jc w:val="center"/>
        <w:rPr>
          <w:szCs w:val="28"/>
          <w:lang w:val="kk-KZ"/>
        </w:rPr>
      </w:pPr>
      <w:r w:rsidRPr="002454D1">
        <w:rPr>
          <w:szCs w:val="28"/>
          <w:lang w:val="kk-KZ"/>
        </w:rPr>
        <w:t xml:space="preserve"> Сур.</w:t>
      </w:r>
      <w:r>
        <w:rPr>
          <w:szCs w:val="28"/>
          <w:lang w:val="kk-KZ"/>
        </w:rPr>
        <w:t xml:space="preserve"> 1</w:t>
      </w:r>
    </w:p>
    <w:p w:rsidR="00D324E9" w:rsidRPr="002454D1" w:rsidRDefault="00D324E9" w:rsidP="00D324E9">
      <w:pPr>
        <w:pStyle w:val="3"/>
        <w:jc w:val="both"/>
        <w:rPr>
          <w:szCs w:val="28"/>
          <w:lang w:val="kk-KZ"/>
        </w:rPr>
      </w:pPr>
    </w:p>
    <w:p w:rsidR="00D324E9" w:rsidRPr="002454D1" w:rsidRDefault="00D324E9" w:rsidP="00D324E9">
      <w:pPr>
        <w:widowControl w:val="0"/>
        <w:jc w:val="both"/>
        <w:rPr>
          <w:snapToGrid w:val="0"/>
          <w:sz w:val="28"/>
          <w:szCs w:val="28"/>
          <w:lang w:val="kk-KZ"/>
        </w:rPr>
      </w:pPr>
      <w:r>
        <w:rPr>
          <w:noProof/>
          <w:sz w:val="28"/>
          <w:szCs w:val="28"/>
        </w:rPr>
        <w:pict>
          <v:group id="_x0000_s1033" style="position:absolute;left:0;text-align:left;margin-left:-7.65pt;margin-top:47.8pt;width:468.75pt;height:159.75pt;z-index:-251652096" coordorigin="1701,9184" coordsize="9375,3195">
            <v:shape id="_x0000_s1034" type="#_x0000_t75" style="position:absolute;left:1701;top:9184;width:6123;height:3154;mso-wrap-edited:t" wrapcoords="-47 0 -47 21504 21600 21600 21600 0 -47 0" fillcolor="window">
              <v:imagedata r:id="rId6" o:title=""/>
            </v:shape>
            <v:shape id="_x0000_s1035" type="#_x0000_t75" style="position:absolute;left:7641;top:9184;width:3435;height:3195;mso-wrap-edited:f" wrapcoords="-94 0 -94 21499 21600 21499 21600 0 -94 0">
              <v:imagedata r:id="rId8" o:title=""/>
            </v:shape>
            <w10:wrap type="topAndBottom"/>
          </v:group>
          <o:OLEObject Type="Embed" ProgID="Word.Picture.8" ShapeID="_x0000_s1034" DrawAspect="Content" ObjectID="_1609335710" r:id="rId9"/>
          <o:OLEObject Type="Embed" ProgID="PBrush" ShapeID="_x0000_s1035" DrawAspect="Content" ObjectID="_1609335711" r:id="rId10"/>
        </w:pict>
      </w:r>
      <w:r w:rsidRPr="002454D1">
        <w:rPr>
          <w:noProof/>
          <w:sz w:val="28"/>
          <w:szCs w:val="28"/>
        </w:rPr>
        <w:pict>
          <v:group id="_x0000_s1027" style="position:absolute;left:0;text-align:left;margin-left:3.6pt;margin-top:52.8pt;width:446.3pt;height:122.35pt;z-index:-251656192" coordorigin="2160,4176" coordsize="8926,2447" o:allowincell="f">
            <v:shape id="_x0000_s1028" type="#_x0000_t75" style="position:absolute;left:7776;top:4176;width:3310;height:2305;mso-wrap-edited:f" wrapcoords="-91 0 -91 21481 21600 21481 21600 0 -91 0" fillcolor="window">
              <v:imagedata r:id="rId11" o:title=""/>
            </v:shape>
            <v:shape id="_x0000_s1029" type="#_x0000_t75" style="position:absolute;left:2160;top:4320;width:5613;height:2303;mso-wrap-edited:f" wrapcoords="-51 0 -51 21494 21600 21494 21600 0 -51 0" fillcolor="window">
              <v:imagedata r:id="rId12" o:title=""/>
            </v:shape>
            <w10:wrap type="topAndBottom"/>
          </v:group>
          <o:OLEObject Type="Embed" ProgID="Word.Picture.8" ShapeID="_x0000_s1028" DrawAspect="Content" ObjectID="_1609335712" r:id="rId13"/>
          <o:OLEObject Type="Embed" ProgID="Word.Picture.8" ShapeID="_x0000_s1029" DrawAspect="Content" ObjectID="_1609335713" r:id="rId14"/>
        </w:pict>
      </w:r>
      <w:r>
        <w:rPr>
          <w:snapToGrid w:val="0"/>
          <w:sz w:val="28"/>
          <w:szCs w:val="28"/>
          <w:lang w:val="kk-KZ"/>
        </w:rPr>
        <w:tab/>
      </w:r>
      <w:r w:rsidRPr="002454D1">
        <w:rPr>
          <w:snapToGrid w:val="0"/>
          <w:sz w:val="28"/>
          <w:szCs w:val="28"/>
          <w:lang w:val="kk-KZ"/>
        </w:rPr>
        <w:t xml:space="preserve"> Жартылай өткiзгiш элементтер техникада, құралдарда және т.б. кең қолданылады. Ең кең қолданылатын құрал –түзеткiш.Ең кең қолданылатын схемалар </w:t>
      </w:r>
    </w:p>
    <w:p w:rsidR="00D324E9" w:rsidRPr="007D60A4" w:rsidRDefault="00D324E9" w:rsidP="00D324E9">
      <w:pPr>
        <w:jc w:val="both"/>
        <w:rPr>
          <w:sz w:val="28"/>
          <w:szCs w:val="28"/>
          <w:lang w:val="kk-KZ"/>
        </w:rPr>
      </w:pPr>
      <w:r w:rsidRPr="00BA7983">
        <w:rPr>
          <w:rStyle w:val="keyw"/>
          <w:sz w:val="28"/>
          <w:szCs w:val="28"/>
          <w:lang w:val="kk-KZ"/>
        </w:rPr>
        <w:t>Жартылай өткізгішті p-n- ауысуы</w:t>
      </w:r>
      <w:r w:rsidRPr="00550706">
        <w:rPr>
          <w:sz w:val="28"/>
          <w:szCs w:val="28"/>
          <w:lang w:val="kk-KZ"/>
        </w:rPr>
        <w:t xml:space="preserve"> д</w:t>
      </w:r>
      <w:r>
        <w:rPr>
          <w:sz w:val="28"/>
          <w:szCs w:val="28"/>
          <w:lang w:val="kk-KZ"/>
        </w:rPr>
        <w:t>еп жартылай өткізгіштердің екі аймақтарының акцепторлық және донорлық типтердің түйісу жеріндегі пайда болатын жіңішке қабат аталады</w:t>
      </w:r>
      <w:r w:rsidRPr="00550706">
        <w:rPr>
          <w:sz w:val="28"/>
          <w:szCs w:val="28"/>
          <w:lang w:val="kk-KZ"/>
        </w:rPr>
        <w:t xml:space="preserve">. </w:t>
      </w:r>
      <w:r>
        <w:rPr>
          <w:sz w:val="28"/>
          <w:szCs w:val="28"/>
          <w:lang w:val="kk-KZ"/>
        </w:rPr>
        <w:t>Суретте көрсетілген жартылай өткізгіштің аймақтары электр нейтраль, өйткені жартылай өткізгіш материалы да, қоспалары да электр нейтраль. Аймақтар арасындағы айырмашылығы соп, сол жақта кемтіктер еркін қозғала алады, ал оң жақта электрондар еркін қозғала алады.</w:t>
      </w:r>
    </w:p>
    <w:p w:rsidR="00D324E9" w:rsidRPr="009B2280" w:rsidRDefault="00D324E9" w:rsidP="00D324E9">
      <w:pPr>
        <w:jc w:val="both"/>
        <w:rPr>
          <w:sz w:val="28"/>
          <w:szCs w:val="28"/>
          <w:lang w:val="kk-KZ"/>
        </w:rPr>
      </w:pPr>
      <w:r>
        <w:rPr>
          <w:noProof/>
        </w:rPr>
        <w:lastRenderedPageBreak/>
        <w:drawing>
          <wp:anchor distT="0" distB="0" distL="114300" distR="114300" simplePos="0" relativeHeight="251662336" behindDoc="0" locked="1" layoutInCell="1" allowOverlap="1">
            <wp:simplePos x="0" y="0"/>
            <wp:positionH relativeFrom="column">
              <wp:posOffset>139700</wp:posOffset>
            </wp:positionH>
            <wp:positionV relativeFrom="margin">
              <wp:posOffset>6835140</wp:posOffset>
            </wp:positionV>
            <wp:extent cx="1986280" cy="2171700"/>
            <wp:effectExtent l="0" t="0" r="0" b="0"/>
            <wp:wrapSquare wrapText="right"/>
            <wp:docPr id="58" name="Рисунок 58" descr="Рис.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ис.4.2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986280" cy="21717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kk-KZ"/>
        </w:rPr>
        <w:t xml:space="preserve">Жылулық хаосты қозғалыстың нәтижесінде сол </w:t>
      </w:r>
      <w:r>
        <w:rPr>
          <w:noProof/>
          <w:sz w:val="28"/>
          <w:szCs w:val="28"/>
        </w:rPr>
        <w:drawing>
          <wp:inline distT="0" distB="0" distL="0" distR="0">
            <wp:extent cx="204470" cy="259080"/>
            <wp:effectExtent l="0" t="0" r="0" b="7620"/>
            <wp:docPr id="8" name="Рисунок 8" descr="E:\area_E\Маргарита\4,5.files\ch4_5_text.files\fm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rea_E\Маргарита\4,5.files\ch4_5_text.files\fml1.gif"/>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04470" cy="259080"/>
                    </a:xfrm>
                    <a:prstGeom prst="rect">
                      <a:avLst/>
                    </a:prstGeom>
                    <a:noFill/>
                    <a:ln>
                      <a:noFill/>
                    </a:ln>
                  </pic:spPr>
                </pic:pic>
              </a:graphicData>
            </a:graphic>
          </wp:inline>
        </w:drawing>
      </w:r>
      <w:r>
        <w:rPr>
          <w:sz w:val="28"/>
          <w:szCs w:val="28"/>
          <w:lang w:val="kk-KZ"/>
        </w:rPr>
        <w:t xml:space="preserve">-типті аймақтан кемтіктерден біреуі </w:t>
      </w:r>
      <w:r>
        <w:rPr>
          <w:noProof/>
          <w:sz w:val="28"/>
          <w:szCs w:val="28"/>
        </w:rPr>
        <w:drawing>
          <wp:inline distT="0" distB="0" distL="0" distR="0">
            <wp:extent cx="286385" cy="191135"/>
            <wp:effectExtent l="0" t="0" r="0" b="0"/>
            <wp:docPr id="7" name="Рисунок 7" descr="E:\area_E\Маргарита\4,5.files\ch4_5_text.files\fm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rea_E\Маргарита\4,5.files\ch4_5_text.files\fml2.gif"/>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Pr>
          <w:sz w:val="28"/>
          <w:szCs w:val="28"/>
          <w:lang w:val="kk-KZ"/>
        </w:rPr>
        <w:t xml:space="preserve">-типті оң аймағына тусе алады, ол жерде тез бір электронмен рекомбинацияланады. Нәтижесінде оң аймағында артық оң заряд пайда болады, </w:t>
      </w:r>
      <w:r w:rsidRPr="00973E08">
        <w:rPr>
          <w:sz w:val="28"/>
          <w:szCs w:val="28"/>
          <w:lang w:val="kk-KZ"/>
        </w:rPr>
        <w:t>а</w:t>
      </w:r>
      <w:r>
        <w:rPr>
          <w:sz w:val="28"/>
          <w:szCs w:val="28"/>
          <w:lang w:val="kk-KZ"/>
        </w:rPr>
        <w:t xml:space="preserve">л сол аймағында </w:t>
      </w:r>
      <w:r w:rsidRPr="00973E08">
        <w:rPr>
          <w:sz w:val="28"/>
          <w:szCs w:val="28"/>
          <w:lang w:val="kk-KZ"/>
        </w:rPr>
        <w:t xml:space="preserve">– </w:t>
      </w:r>
      <w:r>
        <w:rPr>
          <w:sz w:val="28"/>
          <w:szCs w:val="28"/>
          <w:lang w:val="kk-KZ"/>
        </w:rPr>
        <w:t>артық теріс заряды. Жылулық қозғалысының  нәтижесінде электрондарының біреуі сол аймағынан оң аймағына түсе алады, онда бір кемтікпен тез рекомбинацияланады. Нәтижесінде оң аймағында артық оң заряд пайда болады</w:t>
      </w:r>
      <w:r w:rsidRPr="009B2280">
        <w:rPr>
          <w:sz w:val="28"/>
          <w:szCs w:val="28"/>
          <w:lang w:val="kk-KZ"/>
        </w:rPr>
        <w:t>, а</w:t>
      </w:r>
      <w:r>
        <w:rPr>
          <w:sz w:val="28"/>
          <w:szCs w:val="28"/>
          <w:lang w:val="kk-KZ"/>
        </w:rPr>
        <w:t>л</w:t>
      </w:r>
      <w:r w:rsidRPr="009B2280">
        <w:rPr>
          <w:sz w:val="28"/>
          <w:szCs w:val="28"/>
          <w:lang w:val="kk-KZ"/>
        </w:rPr>
        <w:t xml:space="preserve"> </w:t>
      </w:r>
      <w:r>
        <w:rPr>
          <w:sz w:val="28"/>
          <w:szCs w:val="28"/>
          <w:lang w:val="kk-KZ"/>
        </w:rPr>
        <w:t xml:space="preserve">сол аймақта </w:t>
      </w:r>
      <w:r w:rsidRPr="009B2280">
        <w:rPr>
          <w:sz w:val="28"/>
          <w:szCs w:val="28"/>
          <w:lang w:val="kk-KZ"/>
        </w:rPr>
        <w:t xml:space="preserve">– </w:t>
      </w:r>
      <w:r>
        <w:rPr>
          <w:sz w:val="28"/>
          <w:szCs w:val="28"/>
          <w:lang w:val="kk-KZ"/>
        </w:rPr>
        <w:t xml:space="preserve">артық теріс </w:t>
      </w:r>
      <w:r w:rsidRPr="009B2280">
        <w:rPr>
          <w:sz w:val="28"/>
          <w:szCs w:val="28"/>
          <w:lang w:val="kk-KZ"/>
        </w:rPr>
        <w:t>з</w:t>
      </w:r>
      <w:r w:rsidRPr="009B2280">
        <w:rPr>
          <w:sz w:val="28"/>
          <w:szCs w:val="28"/>
          <w:lang w:val="kk-KZ"/>
        </w:rPr>
        <w:t>а</w:t>
      </w:r>
      <w:r w:rsidRPr="009B2280">
        <w:rPr>
          <w:sz w:val="28"/>
          <w:szCs w:val="28"/>
          <w:lang w:val="kk-KZ"/>
        </w:rPr>
        <w:t>ряд.</w:t>
      </w:r>
    </w:p>
    <w:p w:rsidR="00D324E9" w:rsidRDefault="00D324E9" w:rsidP="00D324E9">
      <w:pPr>
        <w:jc w:val="both"/>
        <w:rPr>
          <w:b/>
          <w:bCs/>
          <w:sz w:val="28"/>
          <w:szCs w:val="28"/>
          <w:lang w:val="kk-KZ"/>
        </w:rPr>
      </w:pPr>
      <w:r>
        <w:rPr>
          <w:sz w:val="28"/>
          <w:szCs w:val="28"/>
          <w:lang w:val="kk-KZ"/>
        </w:rPr>
        <w:t xml:space="preserve">Осы зарядтардың пайда болуы </w:t>
      </w:r>
      <w:r>
        <w:rPr>
          <w:noProof/>
          <w:sz w:val="28"/>
          <w:szCs w:val="28"/>
        </w:rPr>
        <w:drawing>
          <wp:inline distT="0" distB="0" distL="0" distR="0">
            <wp:extent cx="204470" cy="231775"/>
            <wp:effectExtent l="0" t="0" r="5080" b="0"/>
            <wp:docPr id="6" name="Рисунок 6" descr="E:\area_E\Маргарита\4,5.files\ch4_5_text.files\fm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rea_E\Маргарита\4,5.files\ch4_5_text.files\fml3.gif"/>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04470" cy="231775"/>
                    </a:xfrm>
                    <a:prstGeom prst="rect">
                      <a:avLst/>
                    </a:prstGeom>
                    <a:noFill/>
                    <a:ln>
                      <a:noFill/>
                    </a:ln>
                  </pic:spPr>
                </pic:pic>
              </a:graphicData>
            </a:graphic>
          </wp:inline>
        </w:drawing>
      </w:r>
      <w:r>
        <w:rPr>
          <w:sz w:val="28"/>
          <w:szCs w:val="28"/>
          <w:lang w:val="kk-KZ"/>
        </w:rPr>
        <w:t xml:space="preserve">жартылай өткізгіштің аймақтар шекарасында электр өрісінің </w:t>
      </w:r>
      <w:r>
        <w:rPr>
          <w:noProof/>
          <w:sz w:val="28"/>
          <w:szCs w:val="28"/>
        </w:rPr>
        <w:drawing>
          <wp:inline distT="0" distB="0" distL="0" distR="0">
            <wp:extent cx="204470" cy="231775"/>
            <wp:effectExtent l="0" t="0" r="5080" b="0"/>
            <wp:docPr id="5" name="Рисунок 5" descr="E:\area_E\Маргарита\4,5.files\ch4_5_text.files\fm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rea_E\Маргарита\4,5.files\ch4_5_text.files\fml3.gif"/>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04470" cy="231775"/>
                    </a:xfrm>
                    <a:prstGeom prst="rect">
                      <a:avLst/>
                    </a:prstGeom>
                    <a:noFill/>
                    <a:ln>
                      <a:noFill/>
                    </a:ln>
                  </pic:spPr>
                </pic:pic>
              </a:graphicData>
            </a:graphic>
          </wp:inline>
        </w:drawing>
      </w:r>
      <w:r>
        <w:rPr>
          <w:sz w:val="28"/>
          <w:szCs w:val="28"/>
          <w:lang w:val="kk-KZ"/>
        </w:rPr>
        <w:t>. Бұл өріс кемтіктерді жартылай өткізгіштің бөлу шекарасынан кері итереді</w:t>
      </w:r>
      <w:r w:rsidRPr="00F51F69">
        <w:rPr>
          <w:sz w:val="28"/>
          <w:szCs w:val="28"/>
          <w:lang w:val="kk-KZ"/>
        </w:rPr>
        <w:t>, а</w:t>
      </w:r>
      <w:r>
        <w:rPr>
          <w:sz w:val="28"/>
          <w:szCs w:val="28"/>
          <w:lang w:val="kk-KZ"/>
        </w:rPr>
        <w:t>л</w:t>
      </w:r>
      <w:r w:rsidRPr="00F51F69">
        <w:rPr>
          <w:sz w:val="28"/>
          <w:szCs w:val="28"/>
          <w:lang w:val="kk-KZ"/>
        </w:rPr>
        <w:t xml:space="preserve"> </w:t>
      </w:r>
      <w:r>
        <w:rPr>
          <w:noProof/>
          <w:sz w:val="28"/>
          <w:szCs w:val="28"/>
        </w:rPr>
        <w:drawing>
          <wp:inline distT="0" distB="0" distL="0" distR="0">
            <wp:extent cx="136525" cy="122555"/>
            <wp:effectExtent l="0" t="0" r="0" b="0"/>
            <wp:docPr id="4" name="Рисунок 4" descr="E:\area_E\Маргарита\4,5.files\ch4_5_text.files\fm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rea_E\Маргарита\4,5.files\ch4_5_text.files\fml5.gif"/>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36525" cy="122555"/>
                    </a:xfrm>
                    <a:prstGeom prst="rect">
                      <a:avLst/>
                    </a:prstGeom>
                    <a:noFill/>
                    <a:ln>
                      <a:noFill/>
                    </a:ln>
                  </pic:spPr>
                </pic:pic>
              </a:graphicData>
            </a:graphic>
          </wp:inline>
        </w:drawing>
      </w:r>
      <w:r w:rsidRPr="00F51F69">
        <w:rPr>
          <w:sz w:val="28"/>
          <w:szCs w:val="28"/>
          <w:lang w:val="kk-KZ"/>
        </w:rPr>
        <w:t>-</w:t>
      </w:r>
      <w:r>
        <w:rPr>
          <w:sz w:val="28"/>
          <w:szCs w:val="28"/>
          <w:lang w:val="kk-KZ"/>
        </w:rPr>
        <w:t xml:space="preserve">аймақтан </w:t>
      </w:r>
      <w:r w:rsidRPr="00F51F69">
        <w:rPr>
          <w:sz w:val="28"/>
          <w:szCs w:val="28"/>
          <w:lang w:val="kk-KZ"/>
        </w:rPr>
        <w:t>эле</w:t>
      </w:r>
      <w:r w:rsidRPr="00F51F69">
        <w:rPr>
          <w:sz w:val="28"/>
          <w:szCs w:val="28"/>
          <w:lang w:val="kk-KZ"/>
        </w:rPr>
        <w:t>к</w:t>
      </w:r>
      <w:r w:rsidRPr="00F51F69">
        <w:rPr>
          <w:sz w:val="28"/>
          <w:szCs w:val="28"/>
          <w:lang w:val="kk-KZ"/>
        </w:rPr>
        <w:t>трон</w:t>
      </w:r>
      <w:r>
        <w:rPr>
          <w:sz w:val="28"/>
          <w:szCs w:val="28"/>
          <w:lang w:val="kk-KZ"/>
        </w:rPr>
        <w:t>дары шекарадан оң жаққа. Э</w:t>
      </w:r>
      <w:r w:rsidRPr="00F414A2">
        <w:rPr>
          <w:sz w:val="28"/>
          <w:szCs w:val="28"/>
          <w:lang w:val="kk-KZ"/>
        </w:rPr>
        <w:t>лектр</w:t>
      </w:r>
      <w:r>
        <w:rPr>
          <w:sz w:val="28"/>
          <w:szCs w:val="28"/>
          <w:lang w:val="kk-KZ"/>
        </w:rPr>
        <w:t xml:space="preserve"> өрісімен </w:t>
      </w:r>
      <w:r>
        <w:rPr>
          <w:noProof/>
          <w:sz w:val="28"/>
          <w:szCs w:val="28"/>
        </w:rPr>
        <w:drawing>
          <wp:inline distT="0" distB="0" distL="0" distR="0">
            <wp:extent cx="177165" cy="204470"/>
            <wp:effectExtent l="0" t="0" r="0" b="5080"/>
            <wp:docPr id="3" name="Рисунок 3" descr="E:\area_E\Маргарита\4,5.files\ch4_5_text.files\fml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area_E\Маргарита\4,5.files\ch4_5_text.files\fml6.gif"/>
                    <pic:cNvPicPr>
                      <a:picLocks noChangeAspect="1" noChangeArrowheads="1"/>
                    </pic:cNvPicPr>
                  </pic:nvPicPr>
                  <pic:blipFill>
                    <a:blip r:embed="rId21" r:link="rId25">
                      <a:extLst>
                        <a:ext uri="{28A0092B-C50C-407E-A947-70E740481C1C}">
                          <a14:useLocalDpi xmlns:a14="http://schemas.microsoft.com/office/drawing/2010/main" val="0"/>
                        </a:ext>
                      </a:extLst>
                    </a:blip>
                    <a:srcRect/>
                    <a:stretch>
                      <a:fillRect/>
                    </a:stretch>
                  </pic:blipFill>
                  <pic:spPr bwMode="auto">
                    <a:xfrm>
                      <a:off x="0" y="0"/>
                      <a:ext cx="177165" cy="204470"/>
                    </a:xfrm>
                    <a:prstGeom prst="rect">
                      <a:avLst/>
                    </a:prstGeom>
                    <a:noFill/>
                    <a:ln>
                      <a:noFill/>
                    </a:ln>
                  </pic:spPr>
                </pic:pic>
              </a:graphicData>
            </a:graphic>
          </wp:inline>
        </w:drawing>
      </w:r>
      <w:r>
        <w:rPr>
          <w:sz w:val="28"/>
          <w:szCs w:val="28"/>
          <w:lang w:val="kk-KZ"/>
        </w:rPr>
        <w:t xml:space="preserve"> кемтіктің және электронның аймақтардағы потенциалдық энергиясын байланыстыруға болады. Содай түйісікке  Қарастырылған негізгі тасушыларының ауысулары ауысу арқылы негізгі ток тасушылардың тығыздығын қамтиды </w:t>
      </w:r>
      <w:r w:rsidRPr="009448DD">
        <w:rPr>
          <w:sz w:val="28"/>
          <w:szCs w:val="28"/>
          <w:lang w:val="kk-KZ"/>
        </w:rPr>
        <w:t> пер</w:t>
      </w:r>
      <w:r w:rsidRPr="009448DD">
        <w:rPr>
          <w:sz w:val="28"/>
          <w:szCs w:val="28"/>
          <w:lang w:val="kk-KZ"/>
        </w:rPr>
        <w:t>е</w:t>
      </w:r>
      <w:r w:rsidRPr="009448DD">
        <w:rPr>
          <w:sz w:val="28"/>
          <w:szCs w:val="28"/>
          <w:lang w:val="kk-KZ"/>
        </w:rPr>
        <w:t xml:space="preserve">ход: </w:t>
      </w:r>
      <w:r>
        <w:rPr>
          <w:b/>
          <w:bCs/>
          <w:noProof/>
          <w:sz w:val="28"/>
          <w:szCs w:val="28"/>
        </w:rPr>
        <w:drawing>
          <wp:inline distT="0" distB="0" distL="0" distR="0">
            <wp:extent cx="1733550" cy="245745"/>
            <wp:effectExtent l="0" t="0" r="0" b="1905"/>
            <wp:docPr id="2" name="Рисунок 2" descr="Формула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ормула 4.38"/>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733550" cy="245745"/>
                    </a:xfrm>
                    <a:prstGeom prst="rect">
                      <a:avLst/>
                    </a:prstGeom>
                    <a:noFill/>
                    <a:ln>
                      <a:noFill/>
                    </a:ln>
                  </pic:spPr>
                </pic:pic>
              </a:graphicData>
            </a:graphic>
          </wp:inline>
        </w:drawing>
      </w:r>
      <w:r w:rsidRPr="00ED4D85">
        <w:pict>
          <v:shape id="_x0000_s1030" type="#_x0000_t75" style="position:absolute;left:0;text-align:left;margin-left:5.5pt;margin-top:0;width:180pt;height:146.4pt;z-index:251661312;mso-position-horizontal-relative:text;mso-position-vertical-relative:margin">
            <v:imagedata r:id="rId28" o:title=""/>
            <w10:wrap type="square" side="right" anchory="margin"/>
            <w10:anchorlock/>
          </v:shape>
          <o:OLEObject Type="Embed" ProgID="PBrush" ShapeID="_x0000_s1030" DrawAspect="Content" ObjectID="_1609335714" r:id="rId29"/>
        </w:pict>
      </w:r>
    </w:p>
    <w:p w:rsidR="00D324E9" w:rsidRPr="00564A7A" w:rsidRDefault="00D324E9" w:rsidP="00D324E9">
      <w:pPr>
        <w:jc w:val="both"/>
        <w:rPr>
          <w:snapToGrid w:val="0"/>
          <w:sz w:val="28"/>
          <w:szCs w:val="28"/>
          <w:lang w:val="kk-KZ"/>
        </w:rPr>
      </w:pPr>
      <w:r>
        <w:rPr>
          <w:sz w:val="28"/>
          <w:szCs w:val="28"/>
          <w:lang w:val="kk-KZ"/>
        </w:rPr>
        <w:t xml:space="preserve">Келесі суретте ең жиі кездесетін сүлбалар келтірілген. </w:t>
      </w:r>
      <w:r w:rsidRPr="00564A7A">
        <w:rPr>
          <w:snapToGrid w:val="0"/>
          <w:sz w:val="28"/>
          <w:szCs w:val="28"/>
          <w:lang w:val="kk-KZ"/>
        </w:rPr>
        <w:t xml:space="preserve"> </w:t>
      </w:r>
    </w:p>
    <w:p w:rsidR="00D324E9" w:rsidRDefault="00D324E9" w:rsidP="00D324E9">
      <w:pPr>
        <w:widowControl w:val="0"/>
        <w:jc w:val="both"/>
        <w:rPr>
          <w:snapToGrid w:val="0"/>
          <w:sz w:val="28"/>
          <w:szCs w:val="28"/>
          <w:lang w:val="kk-KZ"/>
        </w:rPr>
      </w:pPr>
      <w:r>
        <w:rPr>
          <w:snapToGrid w:val="0"/>
          <w:sz w:val="28"/>
          <w:szCs w:val="28"/>
          <w:lang w:val="kk-KZ"/>
        </w:rPr>
        <w:t xml:space="preserve">Одан басқа, ерекше вольтапмерлік сипаттамасына ие болатын туннельді диодтар, жоғары жиілікті генераторларды жасауға мүмкіндік береді.  </w:t>
      </w:r>
    </w:p>
    <w:p w:rsidR="00D324E9" w:rsidRDefault="00D324E9" w:rsidP="00D324E9">
      <w:pPr>
        <w:widowControl w:val="0"/>
        <w:jc w:val="both"/>
        <w:rPr>
          <w:snapToGrid w:val="0"/>
          <w:sz w:val="28"/>
          <w:szCs w:val="28"/>
          <w:lang w:val="kk-KZ"/>
        </w:rPr>
      </w:pPr>
    </w:p>
    <w:p w:rsidR="00D324E9" w:rsidRDefault="00D324E9" w:rsidP="00D324E9">
      <w:pPr>
        <w:widowControl w:val="0"/>
        <w:jc w:val="both"/>
        <w:rPr>
          <w:snapToGrid w:val="0"/>
          <w:sz w:val="28"/>
          <w:szCs w:val="28"/>
          <w:lang w:val="kk-KZ"/>
        </w:rPr>
      </w:pPr>
      <w:r>
        <w:rPr>
          <w:noProof/>
        </w:rPr>
        <w:drawing>
          <wp:anchor distT="0" distB="0" distL="114300" distR="114300" simplePos="0" relativeHeight="251663360" behindDoc="0" locked="0" layoutInCell="1" allowOverlap="1">
            <wp:simplePos x="0" y="0"/>
            <wp:positionH relativeFrom="column">
              <wp:posOffset>838200</wp:posOffset>
            </wp:positionH>
            <wp:positionV relativeFrom="paragraph">
              <wp:posOffset>38735</wp:posOffset>
            </wp:positionV>
            <wp:extent cx="3903345" cy="1976120"/>
            <wp:effectExtent l="0" t="0" r="1905" b="5080"/>
            <wp:wrapSquare wrapText="right"/>
            <wp:docPr id="57" name="Рисунок 57" descr="Рис.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ис.4.26"/>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903345" cy="1976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324E9" w:rsidRDefault="00D324E9" w:rsidP="00D324E9">
      <w:pPr>
        <w:widowControl w:val="0"/>
        <w:jc w:val="both"/>
        <w:rPr>
          <w:snapToGrid w:val="0"/>
          <w:sz w:val="28"/>
          <w:szCs w:val="28"/>
          <w:lang w:val="kk-KZ"/>
        </w:rPr>
      </w:pPr>
    </w:p>
    <w:p w:rsidR="00D324E9" w:rsidRDefault="00D324E9" w:rsidP="00D324E9">
      <w:pPr>
        <w:widowControl w:val="0"/>
        <w:jc w:val="both"/>
        <w:rPr>
          <w:snapToGrid w:val="0"/>
          <w:sz w:val="28"/>
          <w:szCs w:val="28"/>
          <w:lang w:val="kk-KZ"/>
        </w:rPr>
      </w:pPr>
    </w:p>
    <w:p w:rsidR="00D324E9" w:rsidRDefault="00D324E9" w:rsidP="00D324E9">
      <w:pPr>
        <w:widowControl w:val="0"/>
        <w:jc w:val="both"/>
        <w:rPr>
          <w:snapToGrid w:val="0"/>
          <w:sz w:val="28"/>
          <w:szCs w:val="28"/>
          <w:lang w:val="kk-KZ"/>
        </w:rPr>
      </w:pPr>
    </w:p>
    <w:p w:rsidR="00D324E9" w:rsidRDefault="00D324E9" w:rsidP="00D324E9">
      <w:pPr>
        <w:widowControl w:val="0"/>
        <w:jc w:val="both"/>
        <w:rPr>
          <w:snapToGrid w:val="0"/>
          <w:sz w:val="28"/>
          <w:szCs w:val="28"/>
          <w:lang w:val="kk-KZ"/>
        </w:rPr>
      </w:pPr>
    </w:p>
    <w:p w:rsidR="00D324E9" w:rsidRDefault="00D324E9" w:rsidP="00D324E9">
      <w:pPr>
        <w:widowControl w:val="0"/>
        <w:jc w:val="both"/>
        <w:rPr>
          <w:snapToGrid w:val="0"/>
          <w:sz w:val="28"/>
          <w:szCs w:val="28"/>
          <w:lang w:val="kk-KZ"/>
        </w:rPr>
      </w:pPr>
    </w:p>
    <w:p w:rsidR="00D324E9" w:rsidRDefault="00D324E9" w:rsidP="00D324E9">
      <w:pPr>
        <w:widowControl w:val="0"/>
        <w:jc w:val="both"/>
        <w:rPr>
          <w:snapToGrid w:val="0"/>
          <w:sz w:val="28"/>
          <w:szCs w:val="28"/>
          <w:lang w:val="kk-KZ"/>
        </w:rPr>
      </w:pPr>
      <w:r w:rsidRPr="00564A7A">
        <w:rPr>
          <w:snapToGrid w:val="0"/>
          <w:sz w:val="28"/>
          <w:szCs w:val="28"/>
          <w:lang w:val="kk-KZ"/>
        </w:rPr>
        <w:t xml:space="preserve"> </w:t>
      </w:r>
    </w:p>
    <w:p w:rsidR="00D324E9" w:rsidRPr="00564A7A" w:rsidRDefault="00D324E9" w:rsidP="00D324E9">
      <w:pPr>
        <w:widowControl w:val="0"/>
        <w:jc w:val="both"/>
        <w:rPr>
          <w:snapToGrid w:val="0"/>
          <w:sz w:val="28"/>
          <w:szCs w:val="28"/>
          <w:lang w:val="kk-KZ"/>
        </w:rPr>
      </w:pPr>
    </w:p>
    <w:p w:rsidR="00D324E9" w:rsidRPr="00D324E9" w:rsidRDefault="00D324E9" w:rsidP="00D324E9">
      <w:pPr>
        <w:widowControl w:val="0"/>
        <w:jc w:val="center"/>
        <w:rPr>
          <w:rFonts w:ascii="Courier New" w:hAnsi="Courier New" w:cs="Courier New"/>
          <w:i/>
          <w:snapToGrid w:val="0"/>
          <w:sz w:val="28"/>
          <w:szCs w:val="28"/>
          <w:lang w:val="kk-KZ"/>
        </w:rPr>
      </w:pPr>
    </w:p>
    <w:p w:rsidR="00D324E9" w:rsidRDefault="00D324E9" w:rsidP="00D324E9">
      <w:pPr>
        <w:rPr>
          <w:sz w:val="28"/>
          <w:szCs w:val="28"/>
          <w:lang w:val="kk-KZ"/>
        </w:rPr>
      </w:pPr>
    </w:p>
    <w:p w:rsidR="00D324E9" w:rsidRDefault="00D324E9" w:rsidP="00D324E9">
      <w:pPr>
        <w:rPr>
          <w:sz w:val="28"/>
          <w:szCs w:val="28"/>
          <w:lang w:val="kk-KZ"/>
        </w:rPr>
      </w:pPr>
    </w:p>
    <w:p w:rsidR="00D324E9" w:rsidRDefault="00D324E9" w:rsidP="00D324E9">
      <w:pPr>
        <w:rPr>
          <w:sz w:val="28"/>
          <w:szCs w:val="28"/>
          <w:lang w:val="kk-KZ"/>
        </w:rPr>
      </w:pPr>
    </w:p>
    <w:p w:rsidR="00D324E9" w:rsidRDefault="00D324E9" w:rsidP="00D324E9">
      <w:pPr>
        <w:rPr>
          <w:sz w:val="28"/>
          <w:szCs w:val="28"/>
          <w:lang w:val="kk-KZ"/>
        </w:rPr>
      </w:pPr>
    </w:p>
    <w:p w:rsidR="00D324E9" w:rsidRDefault="00D324E9" w:rsidP="00D324E9">
      <w:pPr>
        <w:rPr>
          <w:sz w:val="28"/>
          <w:szCs w:val="28"/>
          <w:lang w:val="kk-KZ"/>
        </w:rPr>
      </w:pPr>
    </w:p>
    <w:p w:rsidR="00D324E9" w:rsidRDefault="00D324E9" w:rsidP="00D324E9">
      <w:pPr>
        <w:rPr>
          <w:sz w:val="28"/>
          <w:szCs w:val="28"/>
          <w:lang w:val="kk-KZ"/>
        </w:rPr>
      </w:pPr>
      <w:r>
        <w:rPr>
          <w:noProof/>
          <w:sz w:val="28"/>
          <w:szCs w:val="28"/>
        </w:rPr>
        <w:lastRenderedPageBreak/>
        <w:drawing>
          <wp:inline distT="0" distB="0" distL="0" distR="0">
            <wp:extent cx="3575685" cy="1706245"/>
            <wp:effectExtent l="0" t="0" r="571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75685" cy="1706245"/>
                    </a:xfrm>
                    <a:prstGeom prst="rect">
                      <a:avLst/>
                    </a:prstGeom>
                    <a:noFill/>
                    <a:ln>
                      <a:noFill/>
                    </a:ln>
                  </pic:spPr>
                </pic:pic>
              </a:graphicData>
            </a:graphic>
          </wp:inline>
        </w:drawing>
      </w:r>
    </w:p>
    <w:p w:rsidR="00D324E9" w:rsidRDefault="00D324E9" w:rsidP="00D324E9">
      <w:pPr>
        <w:rPr>
          <w:sz w:val="28"/>
          <w:szCs w:val="28"/>
          <w:lang w:val="kk-KZ"/>
        </w:rPr>
      </w:pPr>
    </w:p>
    <w:p w:rsidR="00D324E9" w:rsidRDefault="00D324E9" w:rsidP="00D324E9">
      <w:pPr>
        <w:rPr>
          <w:sz w:val="28"/>
          <w:szCs w:val="28"/>
          <w:lang w:val="kk-KZ"/>
        </w:rPr>
      </w:pPr>
    </w:p>
    <w:p w:rsidR="00D324E9" w:rsidRDefault="00D324E9" w:rsidP="00D324E9">
      <w:pPr>
        <w:rPr>
          <w:sz w:val="28"/>
          <w:szCs w:val="28"/>
          <w:lang w:val="kk-KZ"/>
        </w:rPr>
      </w:pPr>
    </w:p>
    <w:p w:rsidR="00D324E9" w:rsidRDefault="00D324E9" w:rsidP="00D324E9">
      <w:pPr>
        <w:rPr>
          <w:sz w:val="28"/>
          <w:szCs w:val="28"/>
          <w:lang w:val="kk-KZ"/>
        </w:rPr>
      </w:pPr>
    </w:p>
    <w:p w:rsidR="00D324E9" w:rsidRDefault="00D324E9" w:rsidP="00D324E9">
      <w:pPr>
        <w:rPr>
          <w:sz w:val="28"/>
          <w:szCs w:val="28"/>
          <w:lang w:val="kk-KZ"/>
        </w:rPr>
      </w:pPr>
    </w:p>
    <w:p w:rsidR="00D324E9" w:rsidRDefault="00D324E9" w:rsidP="00D324E9">
      <w:pPr>
        <w:rPr>
          <w:sz w:val="28"/>
          <w:szCs w:val="28"/>
          <w:lang w:val="kk-KZ"/>
        </w:rPr>
      </w:pPr>
    </w:p>
    <w:p w:rsidR="00D324E9" w:rsidRDefault="00D324E9" w:rsidP="00D324E9">
      <w:pPr>
        <w:rPr>
          <w:sz w:val="28"/>
          <w:szCs w:val="28"/>
          <w:lang w:val="kk-KZ"/>
        </w:rPr>
      </w:pPr>
    </w:p>
    <w:p w:rsidR="00D324E9" w:rsidRPr="00C60AEF" w:rsidRDefault="00D324E9" w:rsidP="00D324E9">
      <w:pPr>
        <w:rPr>
          <w:sz w:val="28"/>
          <w:szCs w:val="28"/>
          <w:lang w:val="kk-KZ"/>
        </w:rPr>
      </w:pPr>
      <w:r w:rsidRPr="00C60AEF">
        <w:rPr>
          <w:sz w:val="28"/>
          <w:szCs w:val="28"/>
          <w:lang w:val="kk-KZ"/>
        </w:rPr>
        <w:t xml:space="preserve">Жұмысты орындау тәртібі: </w:t>
      </w:r>
    </w:p>
    <w:p w:rsidR="00D324E9" w:rsidRDefault="00D324E9" w:rsidP="00D324E9">
      <w:pPr>
        <w:rPr>
          <w:snapToGrid w:val="0"/>
          <w:sz w:val="28"/>
          <w:szCs w:val="28"/>
          <w:lang w:val="kk-KZ"/>
        </w:rPr>
      </w:pPr>
      <w:r>
        <w:rPr>
          <w:noProof/>
          <w:sz w:val="28"/>
          <w:szCs w:val="28"/>
        </w:rPr>
        <mc:AlternateContent>
          <mc:Choice Requires="wpg">
            <w:drawing>
              <wp:anchor distT="0" distB="288290" distL="114300" distR="114300" simplePos="0" relativeHeight="251666432" behindDoc="0" locked="0" layoutInCell="0" allowOverlap="1">
                <wp:simplePos x="0" y="0"/>
                <wp:positionH relativeFrom="column">
                  <wp:posOffset>411480</wp:posOffset>
                </wp:positionH>
                <wp:positionV relativeFrom="paragraph">
                  <wp:posOffset>442595</wp:posOffset>
                </wp:positionV>
                <wp:extent cx="3474720" cy="1828800"/>
                <wp:effectExtent l="17145" t="17145" r="13335" b="11430"/>
                <wp:wrapTopAndBottom/>
                <wp:docPr id="10" name="Группа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4720" cy="1828800"/>
                          <a:chOff x="1728" y="11520"/>
                          <a:chExt cx="5472" cy="2880"/>
                        </a:xfrm>
                      </wpg:grpSpPr>
                      <wpg:grpSp>
                        <wpg:cNvPr id="11" name="Group 14"/>
                        <wpg:cNvGrpSpPr>
                          <a:grpSpLocks/>
                        </wpg:cNvGrpSpPr>
                        <wpg:grpSpPr bwMode="auto">
                          <a:xfrm rot="10800000">
                            <a:off x="5328" y="11664"/>
                            <a:ext cx="288" cy="288"/>
                            <a:chOff x="4752" y="11952"/>
                            <a:chExt cx="288" cy="288"/>
                          </a:xfrm>
                        </wpg:grpSpPr>
                        <wps:wsp>
                          <wps:cNvPr id="12" name="AutoShape 15"/>
                          <wps:cNvSpPr>
                            <a:spLocks noChangeArrowheads="1"/>
                          </wps:cNvSpPr>
                          <wps:spPr bwMode="auto">
                            <a:xfrm rot="-5400000">
                              <a:off x="4752" y="11952"/>
                              <a:ext cx="288" cy="288"/>
                            </a:xfrm>
                            <a:prstGeom prst="flowChartExtra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Line 16"/>
                          <wps:cNvCnPr/>
                          <wps:spPr bwMode="auto">
                            <a:xfrm>
                              <a:off x="4752" y="11952"/>
                              <a:ext cx="0" cy="28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14" name="Group 17"/>
                        <wpg:cNvGrpSpPr>
                          <a:grpSpLocks/>
                        </wpg:cNvGrpSpPr>
                        <wpg:grpSpPr bwMode="auto">
                          <a:xfrm>
                            <a:off x="6192" y="11520"/>
                            <a:ext cx="864" cy="576"/>
                            <a:chOff x="7344" y="11520"/>
                            <a:chExt cx="864" cy="576"/>
                          </a:xfrm>
                        </wpg:grpSpPr>
                        <wps:wsp>
                          <wps:cNvPr id="15" name="Text Box 18"/>
                          <wps:cNvSpPr txBox="1">
                            <a:spLocks noChangeArrowheads="1"/>
                          </wps:cNvSpPr>
                          <wps:spPr bwMode="auto">
                            <a:xfrm>
                              <a:off x="7344" y="11520"/>
                              <a:ext cx="864" cy="576"/>
                            </a:xfrm>
                            <a:prstGeom prst="rect">
                              <a:avLst/>
                            </a:prstGeom>
                            <a:solidFill>
                              <a:srgbClr val="FFFFFF"/>
                            </a:solidFill>
                            <a:ln w="9525">
                              <a:solidFill>
                                <a:srgbClr val="FFFFFF"/>
                              </a:solidFill>
                              <a:miter lim="800000"/>
                              <a:headEnd/>
                              <a:tailEnd/>
                            </a:ln>
                          </wps:spPr>
                          <wps:txbx>
                            <w:txbxContent>
                              <w:p w:rsidR="00D324E9" w:rsidRDefault="00D324E9" w:rsidP="00D324E9">
                                <w:pPr>
                                  <w:rPr>
                                    <w:b/>
                                    <w:sz w:val="28"/>
                                    <w:lang w:val="en-US"/>
                                  </w:rPr>
                                </w:pPr>
                                <w:r>
                                  <w:rPr>
                                    <w:b/>
                                    <w:sz w:val="28"/>
                                    <w:lang w:val="en-US"/>
                                  </w:rPr>
                                  <w:t>A</w:t>
                                </w:r>
                              </w:p>
                            </w:txbxContent>
                          </wps:txbx>
                          <wps:bodyPr rot="0" vert="horz" wrap="square" lIns="91440" tIns="45720" rIns="91440" bIns="45720" anchor="t" anchorCtr="0" upright="1">
                            <a:noAutofit/>
                          </wps:bodyPr>
                        </wps:wsp>
                        <wps:wsp>
                          <wps:cNvPr id="16" name="Oval 19"/>
                          <wps:cNvSpPr>
                            <a:spLocks noChangeArrowheads="1"/>
                          </wps:cNvSpPr>
                          <wps:spPr bwMode="auto">
                            <a:xfrm>
                              <a:off x="7344" y="11520"/>
                              <a:ext cx="576" cy="576"/>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 name="Group 20"/>
                        <wpg:cNvGrpSpPr>
                          <a:grpSpLocks/>
                        </wpg:cNvGrpSpPr>
                        <wpg:grpSpPr bwMode="auto">
                          <a:xfrm>
                            <a:off x="6048" y="12672"/>
                            <a:ext cx="720" cy="576"/>
                            <a:chOff x="8352" y="12528"/>
                            <a:chExt cx="720" cy="576"/>
                          </a:xfrm>
                        </wpg:grpSpPr>
                        <wps:wsp>
                          <wps:cNvPr id="18" name="Text Box 21"/>
                          <wps:cNvSpPr txBox="1">
                            <a:spLocks noChangeArrowheads="1"/>
                          </wps:cNvSpPr>
                          <wps:spPr bwMode="auto">
                            <a:xfrm>
                              <a:off x="8352" y="12528"/>
                              <a:ext cx="720" cy="576"/>
                            </a:xfrm>
                            <a:prstGeom prst="rect">
                              <a:avLst/>
                            </a:prstGeom>
                            <a:solidFill>
                              <a:srgbClr val="FFFFFF"/>
                            </a:solidFill>
                            <a:ln w="9525">
                              <a:solidFill>
                                <a:srgbClr val="FFFFFF"/>
                              </a:solidFill>
                              <a:miter lim="800000"/>
                              <a:headEnd/>
                              <a:tailEnd/>
                            </a:ln>
                          </wps:spPr>
                          <wps:txbx>
                            <w:txbxContent>
                              <w:p w:rsidR="00D324E9" w:rsidRDefault="00D324E9" w:rsidP="00D324E9">
                                <w:pPr>
                                  <w:rPr>
                                    <w:b/>
                                    <w:sz w:val="28"/>
                                    <w:lang w:val="en-US"/>
                                  </w:rPr>
                                </w:pPr>
                                <w:r>
                                  <w:rPr>
                                    <w:rFonts w:ascii="Symbol" w:hAnsi="Symbol"/>
                                    <w:b/>
                                    <w:sz w:val="28"/>
                                    <w:lang w:val="en-US"/>
                                  </w:rPr>
                                  <w:t></w:t>
                                </w:r>
                                <w:r>
                                  <w:rPr>
                                    <w:b/>
                                    <w:sz w:val="28"/>
                                    <w:lang w:val="en-US"/>
                                  </w:rPr>
                                  <w:t>A</w:t>
                                </w:r>
                              </w:p>
                            </w:txbxContent>
                          </wps:txbx>
                          <wps:bodyPr rot="0" vert="horz" wrap="square" lIns="91440" tIns="45720" rIns="91440" bIns="45720" anchor="t" anchorCtr="0" upright="1">
                            <a:noAutofit/>
                          </wps:bodyPr>
                        </wps:wsp>
                        <wps:wsp>
                          <wps:cNvPr id="19" name="Oval 22"/>
                          <wps:cNvSpPr>
                            <a:spLocks noChangeArrowheads="1"/>
                          </wps:cNvSpPr>
                          <wps:spPr bwMode="auto">
                            <a:xfrm>
                              <a:off x="8496" y="12528"/>
                              <a:ext cx="576" cy="576"/>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 name="Group 23"/>
                        <wpg:cNvGrpSpPr>
                          <a:grpSpLocks/>
                        </wpg:cNvGrpSpPr>
                        <wpg:grpSpPr bwMode="auto">
                          <a:xfrm>
                            <a:off x="3024" y="13104"/>
                            <a:ext cx="576" cy="576"/>
                            <a:chOff x="7344" y="12960"/>
                            <a:chExt cx="576" cy="576"/>
                          </a:xfrm>
                        </wpg:grpSpPr>
                        <wps:wsp>
                          <wps:cNvPr id="21" name="Text Box 24"/>
                          <wps:cNvSpPr txBox="1">
                            <a:spLocks noChangeArrowheads="1"/>
                          </wps:cNvSpPr>
                          <wps:spPr bwMode="auto">
                            <a:xfrm>
                              <a:off x="7344" y="12960"/>
                              <a:ext cx="576" cy="576"/>
                            </a:xfrm>
                            <a:prstGeom prst="rect">
                              <a:avLst/>
                            </a:prstGeom>
                            <a:solidFill>
                              <a:srgbClr val="FFFFFF"/>
                            </a:solidFill>
                            <a:ln w="9525">
                              <a:solidFill>
                                <a:srgbClr val="FFFFFF"/>
                              </a:solidFill>
                              <a:miter lim="800000"/>
                              <a:headEnd/>
                              <a:tailEnd/>
                            </a:ln>
                          </wps:spPr>
                          <wps:txbx>
                            <w:txbxContent>
                              <w:p w:rsidR="00D324E9" w:rsidRDefault="00D324E9" w:rsidP="00D324E9">
                                <w:pPr>
                                  <w:rPr>
                                    <w:b/>
                                    <w:sz w:val="28"/>
                                    <w:lang w:val="en-US"/>
                                  </w:rPr>
                                </w:pPr>
                                <w:r>
                                  <w:rPr>
                                    <w:b/>
                                    <w:sz w:val="28"/>
                                    <w:lang w:val="en-US"/>
                                  </w:rPr>
                                  <w:t>V</w:t>
                                </w:r>
                              </w:p>
                            </w:txbxContent>
                          </wps:txbx>
                          <wps:bodyPr rot="0" vert="horz" wrap="square" lIns="91440" tIns="45720" rIns="91440" bIns="45720" anchor="t" anchorCtr="0" upright="1">
                            <a:noAutofit/>
                          </wps:bodyPr>
                        </wps:wsp>
                        <wps:wsp>
                          <wps:cNvPr id="22" name="Oval 25"/>
                          <wps:cNvSpPr>
                            <a:spLocks noChangeArrowheads="1"/>
                          </wps:cNvSpPr>
                          <wps:spPr bwMode="auto">
                            <a:xfrm>
                              <a:off x="7344" y="12960"/>
                              <a:ext cx="576" cy="576"/>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 name="Group 26"/>
                        <wpg:cNvGrpSpPr>
                          <a:grpSpLocks/>
                        </wpg:cNvGrpSpPr>
                        <wpg:grpSpPr bwMode="auto">
                          <a:xfrm>
                            <a:off x="5328" y="12816"/>
                            <a:ext cx="288" cy="288"/>
                            <a:chOff x="4752" y="11952"/>
                            <a:chExt cx="288" cy="288"/>
                          </a:xfrm>
                        </wpg:grpSpPr>
                        <wps:wsp>
                          <wps:cNvPr id="24" name="AutoShape 27"/>
                          <wps:cNvSpPr>
                            <a:spLocks noChangeArrowheads="1"/>
                          </wps:cNvSpPr>
                          <wps:spPr bwMode="auto">
                            <a:xfrm rot="-5400000">
                              <a:off x="4752" y="11952"/>
                              <a:ext cx="288" cy="288"/>
                            </a:xfrm>
                            <a:prstGeom prst="flowChartExtra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5" name="Line 28"/>
                          <wps:cNvCnPr/>
                          <wps:spPr bwMode="auto">
                            <a:xfrm>
                              <a:off x="4752" y="11952"/>
                              <a:ext cx="0" cy="28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s:wsp>
                        <wps:cNvPr id="26" name="Line 29"/>
                        <wps:cNvCnPr/>
                        <wps:spPr bwMode="auto">
                          <a:xfrm>
                            <a:off x="3888" y="12384"/>
                            <a:ext cx="288"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7" name="Line 30"/>
                        <wps:cNvCnPr/>
                        <wps:spPr bwMode="auto">
                          <a:xfrm flipV="1">
                            <a:off x="4176" y="12240"/>
                            <a:ext cx="144" cy="144"/>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cNvPr id="28" name="Group 31"/>
                        <wpg:cNvGrpSpPr>
                          <a:grpSpLocks/>
                        </wpg:cNvGrpSpPr>
                        <wpg:grpSpPr bwMode="auto">
                          <a:xfrm>
                            <a:off x="2160" y="14256"/>
                            <a:ext cx="144" cy="144"/>
                            <a:chOff x="6480" y="14256"/>
                            <a:chExt cx="144" cy="144"/>
                          </a:xfrm>
                        </wpg:grpSpPr>
                        <wps:wsp>
                          <wps:cNvPr id="29" name="Oval 32"/>
                          <wps:cNvSpPr>
                            <a:spLocks noChangeArrowheads="1"/>
                          </wps:cNvSpPr>
                          <wps:spPr bwMode="auto">
                            <a:xfrm>
                              <a:off x="6480" y="14256"/>
                              <a:ext cx="144" cy="14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30" name="Line 33"/>
                          <wps:cNvCnPr/>
                          <wps:spPr bwMode="auto">
                            <a:xfrm flipH="1">
                              <a:off x="6480" y="14256"/>
                              <a:ext cx="144"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31" name="Group 34"/>
                        <wpg:cNvGrpSpPr>
                          <a:grpSpLocks/>
                        </wpg:cNvGrpSpPr>
                        <wpg:grpSpPr bwMode="auto">
                          <a:xfrm>
                            <a:off x="2160" y="12384"/>
                            <a:ext cx="144" cy="144"/>
                            <a:chOff x="6480" y="14256"/>
                            <a:chExt cx="144" cy="144"/>
                          </a:xfrm>
                        </wpg:grpSpPr>
                        <wps:wsp>
                          <wps:cNvPr id="32" name="Oval 35"/>
                          <wps:cNvSpPr>
                            <a:spLocks noChangeArrowheads="1"/>
                          </wps:cNvSpPr>
                          <wps:spPr bwMode="auto">
                            <a:xfrm>
                              <a:off x="6480" y="14256"/>
                              <a:ext cx="144" cy="14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33" name="Line 36"/>
                          <wps:cNvCnPr/>
                          <wps:spPr bwMode="auto">
                            <a:xfrm flipH="1">
                              <a:off x="6480" y="14256"/>
                              <a:ext cx="144"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34" name="Line 37"/>
                        <wps:cNvCnPr/>
                        <wps:spPr bwMode="auto">
                          <a:xfrm>
                            <a:off x="2304" y="12384"/>
                            <a:ext cx="17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8"/>
                        <wps:cNvCnPr/>
                        <wps:spPr bwMode="auto">
                          <a:xfrm flipV="1">
                            <a:off x="4464" y="11808"/>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9"/>
                        <wps:cNvCnPr/>
                        <wps:spPr bwMode="auto">
                          <a:xfrm>
                            <a:off x="4464" y="11808"/>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40"/>
                        <wps:cNvCnPr/>
                        <wps:spPr bwMode="auto">
                          <a:xfrm flipH="1">
                            <a:off x="4464" y="12960"/>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41"/>
                        <wps:cNvCnPr/>
                        <wps:spPr bwMode="auto">
                          <a:xfrm flipV="1">
                            <a:off x="4464" y="12528"/>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2"/>
                        <wps:cNvCnPr/>
                        <wps:spPr bwMode="auto">
                          <a:xfrm>
                            <a:off x="5616" y="11808"/>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3"/>
                        <wps:cNvCnPr/>
                        <wps:spPr bwMode="auto">
                          <a:xfrm>
                            <a:off x="5616" y="12960"/>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4"/>
                        <wps:cNvCnPr/>
                        <wps:spPr bwMode="auto">
                          <a:xfrm>
                            <a:off x="6768" y="11808"/>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5"/>
                        <wps:cNvCnPr/>
                        <wps:spPr bwMode="auto">
                          <a:xfrm>
                            <a:off x="6768" y="12960"/>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6"/>
                        <wps:cNvCnPr/>
                        <wps:spPr bwMode="auto">
                          <a:xfrm>
                            <a:off x="7200" y="11808"/>
                            <a:ext cx="0" cy="24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7"/>
                        <wps:cNvCnPr/>
                        <wps:spPr bwMode="auto">
                          <a:xfrm>
                            <a:off x="2304" y="14256"/>
                            <a:ext cx="48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8"/>
                        <wps:cNvCnPr/>
                        <wps:spPr bwMode="auto">
                          <a:xfrm>
                            <a:off x="3312" y="1238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9"/>
                        <wps:cNvCnPr/>
                        <wps:spPr bwMode="auto">
                          <a:xfrm>
                            <a:off x="3312" y="13680"/>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50"/>
                        <wps:cNvCnPr/>
                        <wps:spPr bwMode="auto">
                          <a:xfrm>
                            <a:off x="4464" y="12096"/>
                            <a:ext cx="0" cy="144"/>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8" name="Line 51"/>
                        <wps:cNvCnPr/>
                        <wps:spPr bwMode="auto">
                          <a:xfrm>
                            <a:off x="4464" y="12528"/>
                            <a:ext cx="0" cy="144"/>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cNvPr id="49" name="Group 52"/>
                        <wpg:cNvGrpSpPr>
                          <a:grpSpLocks/>
                        </wpg:cNvGrpSpPr>
                        <wpg:grpSpPr bwMode="auto">
                          <a:xfrm>
                            <a:off x="1728" y="12240"/>
                            <a:ext cx="288" cy="288"/>
                            <a:chOff x="4320" y="14832"/>
                            <a:chExt cx="288" cy="288"/>
                          </a:xfrm>
                        </wpg:grpSpPr>
                        <wpg:grpSp>
                          <wpg:cNvPr id="50" name="Group 53"/>
                          <wpg:cNvGrpSpPr>
                            <a:grpSpLocks/>
                          </wpg:cNvGrpSpPr>
                          <wpg:grpSpPr bwMode="auto">
                            <a:xfrm>
                              <a:off x="4464" y="14832"/>
                              <a:ext cx="144" cy="144"/>
                              <a:chOff x="4464" y="14832"/>
                              <a:chExt cx="144" cy="144"/>
                            </a:xfrm>
                          </wpg:grpSpPr>
                          <wps:wsp>
                            <wps:cNvPr id="51" name="Line 54"/>
                            <wps:cNvCnPr/>
                            <wps:spPr bwMode="auto">
                              <a:xfrm>
                                <a:off x="4464" y="14832"/>
                                <a:ext cx="0"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2" name="Line 55"/>
                            <wps:cNvCnPr/>
                            <wps:spPr bwMode="auto">
                              <a:xfrm rot="-5400000">
                                <a:off x="4536" y="14904"/>
                                <a:ext cx="0"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53" name="Group 56"/>
                          <wpg:cNvGrpSpPr>
                            <a:grpSpLocks/>
                          </wpg:cNvGrpSpPr>
                          <wpg:grpSpPr bwMode="auto">
                            <a:xfrm rot="5400000" flipV="1">
                              <a:off x="4320" y="14976"/>
                              <a:ext cx="144" cy="144"/>
                              <a:chOff x="4464" y="14832"/>
                              <a:chExt cx="144" cy="144"/>
                            </a:xfrm>
                          </wpg:grpSpPr>
                          <wps:wsp>
                            <wps:cNvPr id="54" name="Line 57"/>
                            <wps:cNvCnPr/>
                            <wps:spPr bwMode="auto">
                              <a:xfrm>
                                <a:off x="4464" y="14832"/>
                                <a:ext cx="0"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Line 58"/>
                            <wps:cNvCnPr/>
                            <wps:spPr bwMode="auto">
                              <a:xfrm rot="-5400000">
                                <a:off x="4536" y="14904"/>
                                <a:ext cx="0"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56" name="Line 59"/>
                        <wps:cNvCnPr/>
                        <wps:spPr bwMode="auto">
                          <a:xfrm>
                            <a:off x="1728" y="14256"/>
                            <a:ext cx="288"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0" o:spid="_x0000_s1026" style="position:absolute;margin-left:32.4pt;margin-top:34.85pt;width:273.6pt;height:2in;z-index:251666432;mso-wrap-distance-bottom:22.7pt" coordorigin="1728,11520" coordsize="5472,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" o:allowincell="f">
                <v:group id="Group 14" o:spid="_x0000_s1027" style="position:absolute;left:5328;top:11664;width:288;height:288;rotation:180" coordorigin="4752,11952" coordsize="288,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UKtQr8AAADbAAAADwAAAGRycy9kb3ducmV2LnhtbERPS4vCMBC+C/sfwizs&#10;TVNdFalGkQWxJ8EHeB2asak2k5JktfvvN4LgbT6+5yxWnW3EnXyoHSsYDjIQxKXTNVcKTsdNfwYi&#10;RGSNjWNS8EcBVsuP3gJz7R68p/shViKFcMhRgYmxzaUMpSGLYeBa4sRdnLcYE/SV1B4fKdw2cpRl&#10;U2mx5tRgsKUfQ+Xt8GsV6HH4PlFRrP1odz1O6snWVJezUl+f3XoOIlIX3+KXu9Bp/hC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JlCrUK/AAAA2wAAAA8AAAAA&#10;AAAAAAAAAAAAqgIAAGRycy9kb3ducmV2LnhtbFBLBQYAAAAABAAEAPoAAACWAwAAAAA=&#10;">
                  <v:shapetype id="_x0000_t127" coordsize="21600,21600" o:spt="127" path="m10800,l21600,21600,,21600xe">
                    <v:stroke joinstyle="miter"/>
                    <v:path gradientshapeok="t" o:connecttype="custom" o:connectlocs="10800,0;5400,10800;10800,21600;16200,10800" textboxrect="5400,10800,16200,21600"/>
                  </v:shapetype>
                  <v:shape id="AutoShape 15" o:spid="_x0000_s1028" type="#_x0000_t127" style="position:absolute;left:4752;top:11952;width:288;height:28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q4MEA&#10;AADbAAAADwAAAGRycy9kb3ducmV2LnhtbERPTWvCQBC9F/oflin0VjfmoDa6CVLa0lOgWsTjkB13&#10;g9nZkN1q8u+7QsHbPN7nbKrRdeJCQ2g9K5jPMhDEjdctGwU/+4+XFYgQkTV2nknBRAGq8vFhg4X2&#10;V/6myy4akUI4FKjAxtgXUobGksMw8z1x4k5+cBgTHIzUA15TuOtknmUL6bDl1GCxpzdLzXn36xSE&#10;2rya+rjkbW7fPxeunpw+TEo9P43bNYhIY7yL/91fOs3P4fZLOkCW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XquDBAAAA2wAAAA8AAAAAAAAAAAAAAAAAmAIAAGRycy9kb3du&#10;cmV2LnhtbFBLBQYAAAAABAAEAPUAAACGAwAAAAA=&#10;" fillcolor="black"/>
                  <v:line id="Line 16" o:spid="_x0000_s1029" style="position:absolute;visibility:visible;mso-wrap-style:square" from="4752,11952" to="4752,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0APMIAAADbAAAADwAAAGRycy9kb3ducmV2LnhtbERPPWvDMBDdA/0P4gLdYjmtCcWNEoqh&#10;4CEZ7IR0PayrZWqdHEt1nH9fFQrd7vE+b7ufbS8mGn3nWME6SUEQN0533Co4n95XLyB8QNbYOyYF&#10;d/Kw3z0stphrd+OKpjq0Ioawz1GBCWHIpfSNIYs+cQNx5D7daDFEOLZSj3iL4baXT2m6kRY7jg0G&#10;ByoMNV/1t1WQHUujP+aDP1RpeaHumhXX2in1uJzfXkEEmsO/+M9d6jj/GX5/iQ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0APMIAAADbAAAADwAAAAAAAAAAAAAA&#10;AAChAgAAZHJzL2Rvd25yZXYueG1sUEsFBgAAAAAEAAQA+QAAAJADAAAAAA==&#10;" strokeweight="2.25pt"/>
                </v:group>
                <v:group id="Group 17" o:spid="_x0000_s1030" style="position:absolute;left:6192;top:11520;width:864;height:576" coordorigin="7344,11520" coordsize="864,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type id="_x0000_t202" coordsize="21600,21600" o:spt="202" path="m,l,21600r21600,l21600,xe">
                    <v:stroke joinstyle="miter"/>
                    <v:path gradientshapeok="t" o:connecttype="rect"/>
                  </v:shapetype>
                  <v:shape id="Text Box 18" o:spid="_x0000_s1031" type="#_x0000_t202" style="position:absolute;left:7344;top:11520;width:86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plrsEA&#10;AADbAAAADwAAAGRycy9kb3ducmV2LnhtbERPTWvCQBC9F/oflhG8lLppoEVS1xCkotdYL96G7JgE&#10;s7NJdmsSf71bELzN433OKh1NI67Uu9qygo9FBIK4sLrmUsHxd/u+BOE8ssbGMimYyEG6fn1ZYaLt&#10;wDldD74UIYRdggoq79tESldUZNAtbEscuLPtDfoA+1LqHocQbhoZR9GXNFhzaKiwpU1FxeXwZxTY&#10;4WcylroofjvdzG6Tdfk57pSaz8bsG4Sn0T/FD/deh/mf8P9LOE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KZa7BAAAA2wAAAA8AAAAAAAAAAAAAAAAAmAIAAGRycy9kb3du&#10;cmV2LnhtbFBLBQYAAAAABAAEAPUAAACGAwAAAAA=&#10;" strokecolor="white">
                    <v:textbox>
                      <w:txbxContent>
                        <w:p w:rsidR="00D324E9" w:rsidRDefault="00D324E9" w:rsidP="00D324E9">
                          <w:pPr>
                            <w:rPr>
                              <w:b/>
                              <w:sz w:val="28"/>
                              <w:lang w:val="en-US"/>
                            </w:rPr>
                          </w:pPr>
                          <w:r>
                            <w:rPr>
                              <w:b/>
                              <w:sz w:val="28"/>
                              <w:lang w:val="en-US"/>
                            </w:rPr>
                            <w:t>A</w:t>
                          </w:r>
                        </w:p>
                      </w:txbxContent>
                    </v:textbox>
                  </v:shape>
                  <v:oval id="Oval 19" o:spid="_x0000_s1032" style="position:absolute;left:7344;top:1152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Tl78A&#10;AADbAAAADwAAAGRycy9kb3ducmV2LnhtbERPS2rDMBDdF3IHMYHsGrlZGONENiHQpMvW6QEm1vhD&#10;rJGQlMS9fRUodDeP951dPZtJ3MmH0bKCt3UGgri1euRewff5/bUAESKyxskyKfihAHW1eNlhqe2D&#10;v+jexF6kEA4lKhhidKWUoR3IYFhbR5y4znqDMUHfS+3xkcLNJDdZlkuDI6eGAR0dBmqvzc0oOHZ9&#10;oxsez5vs6LrCG39ynxelVst5vwURaY7/4j/3h07zc3j+kg6Q1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4hOXvwAAANsAAAAPAAAAAAAAAAAAAAAAAJgCAABkcnMvZG93bnJl&#10;di54bWxQSwUGAAAAAAQABAD1AAAAhAMAAAAA&#10;" filled="f" strokeweight="1.5pt"/>
                </v:group>
                <v:group id="Group 20" o:spid="_x0000_s1033" style="position:absolute;left:6048;top:12672;width:720;height:576" coordorigin="8352,12528" coordsize="720,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Text Box 21" o:spid="_x0000_s1034" type="#_x0000_t202" style="position:absolute;left:8352;top:12528;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KMMIA&#10;AADbAAAADwAAAGRycy9kb3ducmV2LnhtbESPQYvCQAyF7wv+hyGCF9GpPSxSHUVE0avuXryFTmyL&#10;nUzbGW3dX785LOwt4b2892W9HVytXtSFyrOBxTwBRZx7W3Fh4PvrOFuCChHZYu2ZDLwpwHYz+lhj&#10;Zn3PF3pdY6EkhEOGBsoYm0zrkJfkMMx9Qyza3XcOo6xdoW2HvYS7WqdJ8qkdViwNJTa0Lyl/XJ/O&#10;gO8Pb+epTdLp7ced9rv2ck9bYybjYbcCFWmI/+a/67MVfIGV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8owwgAAANsAAAAPAAAAAAAAAAAAAAAAAJgCAABkcnMvZG93&#10;bnJldi54bWxQSwUGAAAAAAQABAD1AAAAhwMAAAAA&#10;" strokecolor="white">
                    <v:textbox>
                      <w:txbxContent>
                        <w:p w:rsidR="00D324E9" w:rsidRDefault="00D324E9" w:rsidP="00D324E9">
                          <w:pPr>
                            <w:rPr>
                              <w:b/>
                              <w:sz w:val="28"/>
                              <w:lang w:val="en-US"/>
                            </w:rPr>
                          </w:pPr>
                          <w:r>
                            <w:rPr>
                              <w:rFonts w:ascii="Symbol" w:hAnsi="Symbol"/>
                              <w:b/>
                              <w:sz w:val="28"/>
                              <w:lang w:val="en-US"/>
                            </w:rPr>
                            <w:t></w:t>
                          </w:r>
                          <w:r>
                            <w:rPr>
                              <w:b/>
                              <w:sz w:val="28"/>
                              <w:lang w:val="en-US"/>
                            </w:rPr>
                            <w:t>A</w:t>
                          </w:r>
                        </w:p>
                      </w:txbxContent>
                    </v:textbox>
                  </v:shape>
                  <v:oval id="Oval 22" o:spid="_x0000_s1035" style="position:absolute;left:8496;top:1252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2H5b4A&#10;AADbAAAADwAAAGRycy9kb3ducmV2LnhtbERPzYrCMBC+C/sOYRa82VQPi1ajiLC6x7X6AGMz/cFm&#10;EpKs1rc3C4K3+fh+Z7UZTC9u5ENnWcE0y0EQV1Z33Cg4n74ncxAhImvsLZOCBwXYrD9GKyy0vfOR&#10;bmVsRArhUKCCNkZXSBmqlgyGzDrixNXWG4wJ+kZqj/cUbno5y/MvabDj1NCio11L1bX8Mwr2dVPq&#10;krvTLN+7eu6NP7jfi1Ljz2G7BBFpiG/xy/2j0/wF/P+SDpDrJ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d9h+W+AAAA2wAAAA8AAAAAAAAAAAAAAAAAmAIAAGRycy9kb3ducmV2&#10;LnhtbFBLBQYAAAAABAAEAPUAAACDAwAAAAA=&#10;" filled="f" strokeweight="1.5pt"/>
                </v:group>
                <v:group id="Group 23" o:spid="_x0000_s1036" style="position:absolute;left:3024;top:13104;width:576;height:576" coordorigin="7344,12960" coordsize="576,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Text Box 24" o:spid="_x0000_s1037" type="#_x0000_t202" style="position:absolute;left:7344;top:129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2pEMMA&#10;AADbAAAADwAAAGRycy9kb3ducmV2LnhtbESPT2vCQBTE7wW/w/IKvYjZmINIzCoilvYa9eLtkX35&#10;Q7Nvk+zWJP303YLQ4zAzv2Gyw2Ra8aDBNZYVrKMYBHFhdcOVgtv1fbUF4TyyxtYyKZjJwWG/eMkw&#10;1XbknB4XX4kAYZeigtr7LpXSFTUZdJHtiINX2sGgD3KopB5wDHDTyiSON9Jgw2Ghxo5ONRVfl2+j&#10;wI7n2Vjq42R5/zEfp2Ofl0mv1NvrdNyB8DT5//Cz/akVJGv4+x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2pEMMAAADbAAAADwAAAAAAAAAAAAAAAACYAgAAZHJzL2Rv&#10;d25yZXYueG1sUEsFBgAAAAAEAAQA9QAAAIgDAAAAAA==&#10;" strokecolor="white">
                    <v:textbox>
                      <w:txbxContent>
                        <w:p w:rsidR="00D324E9" w:rsidRDefault="00D324E9" w:rsidP="00D324E9">
                          <w:pPr>
                            <w:rPr>
                              <w:b/>
                              <w:sz w:val="28"/>
                              <w:lang w:val="en-US"/>
                            </w:rPr>
                          </w:pPr>
                          <w:r>
                            <w:rPr>
                              <w:b/>
                              <w:sz w:val="28"/>
                              <w:lang w:val="en-US"/>
                            </w:rPr>
                            <w:t>V</w:t>
                          </w:r>
                        </w:p>
                      </w:txbxContent>
                    </v:textbox>
                  </v:shape>
                  <v:oval id="Oval 25" o:spid="_x0000_s1038" style="position:absolute;left:7344;top:129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fKb8A&#10;AADbAAAADwAAAGRycy9kb3ducmV2LnhtbESPzYoCMRCE7wu+Q2hhb2vGOYjMGkUEf446+gC9k54f&#10;nHRCEnV8e7MgeCyq6itqsRpML+7kQ2dZwXSSgSCurO64UXA5b3/mIEJE1thbJgVPCrBajr4WWGj7&#10;4BPdy9iIBOFQoII2RldIGaqWDIaJdcTJq603GJP0jdQeHwluepln2Uwa7DgttOho01J1LW9Gwa5u&#10;Sl1yd86znavn3vi9O/4p9T0e1r8gIg3xE363D1pBnsP/l/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td8pvwAAANsAAAAPAAAAAAAAAAAAAAAAAJgCAABkcnMvZG93bnJl&#10;di54bWxQSwUGAAAAAAQABAD1AAAAhAMAAAAA&#10;" filled="f" strokeweight="1.5pt"/>
                </v:group>
                <v:group id="Group 26" o:spid="_x0000_s1039" style="position:absolute;left:5328;top:12816;width:288;height:288" coordorigin="4752,11952" coordsize="288,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AutoShape 27" o:spid="_x0000_s1040" type="#_x0000_t127" style="position:absolute;left:4752;top:11952;width:288;height:28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5dssMA&#10;AADbAAAADwAAAGRycy9kb3ducmV2LnhtbESPQWsCMRSE74X+h/AKvdVsl2LrahQRK54WakU8PjbP&#10;ZOnmZdmkuvvvjSB4HGbmG2a26F0jztSF2rOC91EGgrjyumajYP/7/fYFIkRkjY1nUjBQgMX8+WmG&#10;hfYX/qHzLhqRIBwKVGBjbAspQ2XJYRj5ljh5J985jEl2RuoOLwnuGpln2Vg6rDktWGxpZan62/07&#10;BaE0E1MeP3mZ2/Vm7MrB6cOg1OtLv5yCiNTHR/je3moF+QfcvqQfIO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5dssMAAADbAAAADwAAAAAAAAAAAAAAAACYAgAAZHJzL2Rv&#10;d25yZXYueG1sUEsFBgAAAAAEAAQA9QAAAIgDAAAAAA==&#10;" fillcolor="black"/>
                  <v:line id="Line 28" o:spid="_x0000_s1041" style="position:absolute;visibility:visible;mso-wrap-style:square" from="4752,11952" to="4752,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T3bsIAAADbAAAADwAAAGRycy9kb3ducmV2LnhtbESPQYvCMBSE78L+h/AW9mZTRWWpRhFB&#10;6EEPVlmvj+bZFJuX2kTt/nsjLOxxmJlvmMWqt414UOdrxwpGSQqCuHS65krB6bgdfoPwAVlj45gU&#10;/JKH1fJjsMBMuycf6FGESkQI+wwVmBDaTEpfGrLoE9cSR+/iOoshyq6SusNnhNtGjtN0Ji3WHBcM&#10;trQxVF6Lu1Uw2edGn/ud3x3S/Ifq22RzK5xSX5/9eg4iUB/+w3/tXCsYT+H9Jf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6T3bsIAAADbAAAADwAAAAAAAAAAAAAA&#10;AAChAgAAZHJzL2Rvd25yZXYueG1sUEsFBgAAAAAEAAQA+QAAAJADAAAAAA==&#10;" strokeweight="2.25pt"/>
                </v:group>
                <v:line id="Line 29" o:spid="_x0000_s1042" style="position:absolute;visibility:visible;mso-wrap-style:square" from="3888,12384" to="4176,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pGcEAAADbAAAADwAAAGRycy9kb3ducmV2LnhtbESPQYvCMBSE7wv+h/AEb2uqiCzVKCII&#10;PejBKnp9NM+m2LzUJmr990YQ9jjMzDfMfNnZWjyo9ZVjBaNhAoK4cLriUsHxsPn9A+EDssbaMSl4&#10;kYflovczx1S7J+/pkYdSRAj7FBWYEJpUSl8YsuiHriGO3sW1FkOUbSl1i88It7UcJ8lUWqw4Lhhs&#10;aG2ouOZ3q2Cyy4w+d1u/3SfZiarbZH3LnVKDfreagQjUhf/wt51pBeMpfL7EHyA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dmkZwQAAANsAAAAPAAAAAAAAAAAAAAAA&#10;AKECAABkcnMvZG93bnJldi54bWxQSwUGAAAAAAQABAD5AAAAjwMAAAAA&#10;" strokeweight="2.25pt"/>
                <v:line id="Line 30" o:spid="_x0000_s1043" style="position:absolute;flip:y;visibility:visible;mso-wrap-style:square" from="4176,12240" to="4320,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I5icUAAADbAAAADwAAAGRycy9kb3ducmV2LnhtbESPQYvCMBCF74L/IYzgRdZUEV2qUcRd&#10;VwURVvfgcWzGtthMSpPV+u+NIHh8vHnfmzeZ1aYQV6pcbllBrxuBIE6szjlV8HdYfnyCcB5ZY2GZ&#10;FNzJwWzabEww1vbGv3Td+1QECLsYFWTel7GULsnIoOvakjh4Z1sZ9EFWqdQV3gLcFLIfRUNpMOfQ&#10;kGFJi4ySy/7fhDe+BofN/bT6Ge2+F8n2vBl0ovVRqXarno9BeKr9+/iVXmsF/RE8twQA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I5icUAAADbAAAADwAAAAAAAAAA&#10;AAAAAAChAgAAZHJzL2Rvd25yZXYueG1sUEsFBgAAAAAEAAQA+QAAAJMDAAAAAA==&#10;" strokeweight="2.25pt"/>
                <v:group id="Group 31" o:spid="_x0000_s1044" style="position:absolute;left:2160;top:14256;width:144;height:144" coordorigin="6480,14256" coordsize="144,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oval id="Oval 32" o:spid="_x0000_s1045" style="position:absolute;left:6480;top:14256;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uAa8QA&#10;AADbAAAADwAAAGRycy9kb3ducmV2LnhtbESPQWvCQBSE7wX/w/IEL0U3tSCauoZSWpKrsXh+ZJ/Z&#10;2OzbJLvV6K/vFgo9DjPzDbPNRtuKCw2+cazgaZGAIK6cbrhW8Hn4mK9B+ICssXVMCm7kIdtNHraY&#10;anflPV3KUIsIYZ+iAhNCl0rpK0MW/cJ1xNE7ucFiiHKopR7wGuG2lcskWUmLDccFgx29Gaq+ym+r&#10;YHU+5CZpj+/H++M5FM/7vrznvVKz6fj6AiLQGP7Df+1CK1hu4PdL/AF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rgGvEAAAA2wAAAA8AAAAAAAAAAAAAAAAAmAIAAGRycy9k&#10;b3ducmV2LnhtbFBLBQYAAAAABAAEAPUAAACJAwAAAAA=&#10;" strokeweight="1.5pt"/>
                  <v:line id="Line 33" o:spid="_x0000_s1046" style="position:absolute;flip:x;visibility:visible;mso-wrap-style:square" from="6480,14256" to="6624,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BCFL8AAADbAAAADwAAAGRycy9kb3ducmV2LnhtbERPTYvCMBC9L/gfwgje1lQFWapRRBAU&#10;9+Cq4HVopk2xmZQk2vrvzWHB4+N9L9e9bcSTfKgdK5iMMxDEhdM1Vwqul933D4gQkTU2jknBiwKs&#10;V4OvJebadfxHz3OsRArhkKMCE2ObSxkKQxbD2LXEiSudtxgT9JXUHrsUbhs5zbK5tFhzajDY0tZQ&#10;cT8/rAJ5OHYnv5tey6rct+52ML/zrldqNOw3CxCR+vgR/7v3WsEsrU9f0g+Qq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ZBCFL8AAADbAAAADwAAAAAAAAAAAAAAAACh&#10;AgAAZHJzL2Rvd25yZXYueG1sUEsFBgAAAAAEAAQA+QAAAI0DAAAAAA==&#10;" strokeweight="1.5pt"/>
                </v:group>
                <v:group id="Group 34" o:spid="_x0000_s1047" style="position:absolute;left:2160;top:12384;width:144;height:144" coordorigin="6480,14256" coordsize="144,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oval id="Oval 35" o:spid="_x0000_s1048" style="position:absolute;left:6480;top:14256;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aEx8IA&#10;AADbAAAADwAAAGRycy9kb3ducmV2LnhtbESPQYvCMBSE78L+h/CEvciaqiDSNYosLnq1Ss+P5tlU&#10;m5faZLXrrzeC4HGYmW+Y+bKztbhS6yvHCkbDBARx4XTFpYLD/vdrBsIHZI21Y1LwTx6Wi4/eHFPt&#10;bryjaxZKESHsU1RgQmhSKX1hyKIfuoY4ekfXWgxRtqXULd4i3NZynCRTabHiuGCwoR9DxTn7swqm&#10;p/3GJHW+zu+DU9hOdpfsvrko9dnvVt8gAnXhHX61t1rBZAz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oTHwgAAANsAAAAPAAAAAAAAAAAAAAAAAJgCAABkcnMvZG93&#10;bnJldi54bWxQSwUGAAAAAAQABAD1AAAAhwMAAAAA&#10;" strokeweight="1.5pt"/>
                  <v:line id="Line 36" o:spid="_x0000_s1049" style="position:absolute;flip:x;visibility:visible;mso-wrap-style:square" from="6480,14256" to="6624,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LcY8IAAADbAAAADwAAAGRycy9kb3ducmV2LnhtbESPT4vCMBTE7wt+h/AEb2u6CiLVKMuC&#10;oOhh/QNeH81rU7Z5KUm09dubBcHjMDO/YZbr3jbiTj7UjhV8jTMQxIXTNVcKLufN5xxEiMgaG8ek&#10;4EEB1qvBxxJz7To+0v0UK5EgHHJUYGJscylDYchiGLuWOHml8xZjkr6S2mOX4LaRkyybSYs1pwWD&#10;Lf0YKv5ON6tA7vbdr99MLmVVblt33ZnDrOuVGg377wWISH18h1/trVYwncL/l/QD5O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ULcY8IAAADbAAAADwAAAAAAAAAAAAAA&#10;AAChAgAAZHJzL2Rvd25yZXYueG1sUEsFBgAAAAAEAAQA+QAAAJADAAAAAA==&#10;" strokeweight="1.5pt"/>
                </v:group>
                <v:line id="Line 37" o:spid="_x0000_s1050" style="position:absolute;visibility:visible;mso-wrap-style:square" from="2304,12384" to="4032,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8" o:spid="_x0000_s1051" style="position:absolute;flip:y;visibility:visible;mso-wrap-style:square" from="4464,11808" to="4464,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39" o:spid="_x0000_s1052" style="position:absolute;visibility:visible;mso-wrap-style:square" from="4464,11808" to="5328,11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40" o:spid="_x0000_s1053" style="position:absolute;flip:x;visibility:visible;mso-wrap-style:square" from="4464,12960" to="5328,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41" o:spid="_x0000_s1054" style="position:absolute;flip:y;visibility:visible;mso-wrap-style:square" from="4464,12528" to="4464,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42" o:spid="_x0000_s1055" style="position:absolute;visibility:visible;mso-wrap-style:square" from="5616,11808" to="6192,11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43" o:spid="_x0000_s1056" style="position:absolute;visibility:visible;mso-wrap-style:square" from="5616,12960" to="6192,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44" o:spid="_x0000_s1057" style="position:absolute;visibility:visible;mso-wrap-style:square" from="6768,11808" to="7200,11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5" o:spid="_x0000_s1058" style="position:absolute;visibility:visible;mso-wrap-style:square" from="6768,12960" to="7200,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46" o:spid="_x0000_s1059" style="position:absolute;visibility:visible;mso-wrap-style:square" from="7200,11808" to="7200,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7" o:spid="_x0000_s1060" style="position:absolute;visibility:visible;mso-wrap-style:square" from="2304,14256" to="7200,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8" o:spid="_x0000_s1061" style="position:absolute;visibility:visible;mso-wrap-style:square" from="3312,12384" to="3312,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49" o:spid="_x0000_s1062" style="position:absolute;visibility:visible;mso-wrap-style:square" from="3312,13680" to="3312,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50" o:spid="_x0000_s1063" style="position:absolute;visibility:visible;mso-wrap-style:square" from="4464,12096" to="4464,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UpIsMAAADbAAAADwAAAGRycy9kb3ducmV2LnhtbESPQWvCQBSE7wX/w/IEb3VjkVbSbKQI&#10;Qg56MBW9PrKv2dDs25jd6vrv3UKhx2Hmm2GKdbS9uNLoO8cKFvMMBHHjdMetguPn9nkFwgdkjb1j&#10;UnAnD+ty8lRgrt2ND3StQytSCfscFZgQhlxK3xiy6OduIE7elxsthiTHVuoRb6nc9vIly16lxY7T&#10;gsGBNoaa7/rHKljuK6PPced3h6w6UXdZbi61U2o2jR/vIALF8B/+oyuduDf4/ZJ+gCw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lKSLDAAAA2wAAAA8AAAAAAAAAAAAA&#10;AAAAoQIAAGRycy9kb3ducmV2LnhtbFBLBQYAAAAABAAEAPkAAACRAwAAAAA=&#10;" strokeweight="2.25pt"/>
                <v:line id="Line 51" o:spid="_x0000_s1064" style="position:absolute;visibility:visible;mso-wrap-style:square" from="4464,12528" to="4464,1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q9UL8AAADbAAAADwAAAGRycy9kb3ducmV2LnhtbERPTWvCQBC9F/wPywjedGORItFVRBBy&#10;0INR2uuQHbPB7GzMbjX9951DocfH+15vB9+qJ/WxCWxgPstAEVfBNlwbuF4O0yWomJAttoHJwA9F&#10;2G5Gb2vMbXjxmZ5lqpWEcMzRgEupy7WOlSOPcRY6YuFuofeYBPa1tj2+JNy3+j3LPrTHhqXBYUd7&#10;R9W9/PYGFqfC2a/hGI/nrPik5rHYP8pgzGQ87FagEg3pX/znLqz4ZKx8kR+gN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Hq9UL8AAADbAAAADwAAAAAAAAAAAAAAAACh&#10;AgAAZHJzL2Rvd25yZXYueG1sUEsFBgAAAAAEAAQA+QAAAI0DAAAAAA==&#10;" strokeweight="2.25pt"/>
                <v:group id="Group 52" o:spid="_x0000_s1065" style="position:absolute;left:1728;top:12240;width:288;height:288" coordorigin="4320,14832" coordsize="288,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group id="Group 53" o:spid="_x0000_s1066" style="position:absolute;left:4464;top:14832;width:144;height:144" coordorigin="4464,14832" coordsize="144,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Line 54" o:spid="_x0000_s1067" style="position:absolute;visibility:visible;mso-wrap-style:square" from="4464,14832" to="4464,14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MINcMAAADbAAAADwAAAGRycy9kb3ducmV2LnhtbESPQWvCQBSE7wX/w/IEb3VjpUWiq4hg&#10;Lb0ZRfD2yD6TmOzbuLvR9N+7hUKPw8x8wyxWvWnEnZyvLCuYjBMQxLnVFRcKjoft6wyED8gaG8uk&#10;4Ic8rJaDlwWm2j54T/csFCJC2KeooAyhTaX0eUkG/di2xNG7WGcwROkKqR0+Itw08i1JPqTBiuNC&#10;iS1tSsrrrDMKTl3G52u9dQ12n7vd5XSr/fRbqdGwX89BBOrDf/iv/aUVvE/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DCDXDAAAA2wAAAA8AAAAAAAAAAAAA&#10;AAAAoQIAAGRycy9kb3ducmV2LnhtbFBLBQYAAAAABAAEAPkAAACRAwAAAAA=&#10;" strokeweight="1.5pt"/>
                    <v:line id="Line 55" o:spid="_x0000_s1068" style="position:absolute;rotation:-90;visibility:visible;mso-wrap-style:square" from="4536,14904" to="4536,1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4eqMYAAADbAAAADwAAAGRycy9kb3ducmV2LnhtbESPQWvCQBSE70L/w/IKvYhuFJQ2dROK&#10;0hovlqqH9vbIviah2bchu03iv3cFweMwM98wq3QwteiodZVlBbNpBII4t7riQsHp+D55BuE8ssba&#10;Mik4k4M0eRitMNa25y/qDr4QAcIuRgWl900spctLMuimtiEO3q9tDfog20LqFvsAN7WcR9FSGqw4&#10;LJTY0Lqk/O/wbxR87HH3vXlZy5/u8+xcv83G/TFT6ulxeHsF4Wnw9/CtnWkFizlcv4QfIJ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uHqjGAAAA2wAAAA8AAAAAAAAA&#10;AAAAAAAAoQIAAGRycy9kb3ducmV2LnhtbFBLBQYAAAAABAAEAPkAAACUAwAAAAA=&#10;" strokeweight="1.5pt"/>
                  </v:group>
                  <v:group id="Group 56" o:spid="_x0000_s1069" style="position:absolute;left:4320;top:14976;width:144;height:144;rotation:-90;flip:y" coordorigin="4464,14832" coordsize="144,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3WHmTCAAAA2wAAAA8A&#10;AAAAAAAAAAAAAAAAqgIAAGRycy9kb3ducmV2LnhtbFBLBQYAAAAABAAEAPoAAACZAwAAAAA=&#10;">
                    <v:line id="Line 57" o:spid="_x0000_s1070" style="position:absolute;visibility:visible;mso-wrap-style:square" from="4464,14832" to="4464,14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SrrcQAAADbAAAADwAAAGRycy9kb3ducmV2LnhtbESPT2vCQBTE74V+h+UVvNWNtRaJriKC&#10;f+itqQjeHtlnEpN9m+5uNP323YLgcZiZ3zDzZW8acSXnK8sKRsMEBHFudcWFgsP35nUKwgdkjY1l&#10;UvBLHpaL56c5ptre+IuuWShEhLBPUUEZQptK6fOSDPqhbYmjd7bOYIjSFVI7vEW4aeRbknxIgxXH&#10;hRJbWpeU11lnFBy7jE+XeuMa7La73fn4U/vxp1KDl341AxGoD4/wvb3XCibv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dKutxAAAANsAAAAPAAAAAAAAAAAA&#10;AAAAAKECAABkcnMvZG93bnJldi54bWxQSwUGAAAAAAQABAD5AAAAkgMAAAAA&#10;" strokeweight="1.5pt"/>
                    <v:line id="Line 58" o:spid="_x0000_s1071" style="position:absolute;rotation:-90;visibility:visible;mso-wrap-style:square" from="4536,14904" to="4536,1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eG3MUAAADbAAAADwAAAGRycy9kb3ducmV2LnhtbESPQWvCQBSE7wX/w/IEL0U3LSg2uopY&#10;qvGiVD20t0f2mQSzb0N2TeK/d4VCj8PMfMPMl50pRUO1KywreBtFIIhTqwvOFJxPX8MpCOeRNZaW&#10;ScGdHCwXvZc5xtq2/E3N0WciQNjFqCD3voqldGlOBt3IVsTBu9jaoA+yzqSusQ1wU8r3KJpIgwWH&#10;hRwrWueUXo83o2Czx93P58da/jaHu3PtNnltT4lSg363moHw1Pn/8F870QrGY3h+CT9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seG3MUAAADbAAAADwAAAAAAAAAA&#10;AAAAAAChAgAAZHJzL2Rvd25yZXYueG1sUEsFBgAAAAAEAAQA+QAAAJMDAAAAAA==&#10;" strokeweight="1.5pt"/>
                  </v:group>
                </v:group>
                <v:line id="Line 59" o:spid="_x0000_s1072" style="position:absolute;visibility:visible;mso-wrap-style:square" from="1728,14256" to="2016,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AaZMEAAADbAAAADwAAAGRycy9kb3ducmV2LnhtbESPQYvCMBSE7wv+h/AEb2uquCLVKCII&#10;PejBruj10TybYvNSm6j1328EYY/DzHzDLFadrcWDWl85VjAaJiCIC6crLhUcf7ffMxA+IGusHZOC&#10;F3lYLXtfC0y1e/KBHnkoRYSwT1GBCaFJpfSFIYt+6Bri6F1cazFE2ZZSt/iMcFvLcZJMpcWK44LB&#10;hjaGimt+twom+8zoc7fzu0OSnai6TTa33Ck16HfrOYhAXfgPf9qZVvAzhfeX+APk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cBpkwQAAANsAAAAPAAAAAAAAAAAAAAAA&#10;AKECAABkcnMvZG93bnJldi54bWxQSwUGAAAAAAQABAD5AAAAjwMAAAAA&#10;" strokeweight="2.25pt"/>
                <w10:wrap type="topAndBottom"/>
              </v:group>
            </w:pict>
          </mc:Fallback>
        </mc:AlternateContent>
      </w:r>
      <w:r w:rsidRPr="00C60AEF">
        <w:rPr>
          <w:sz w:val="28"/>
          <w:szCs w:val="28"/>
          <w:lang w:val="kk-KZ"/>
        </w:rPr>
        <w:t xml:space="preserve">1.Диод арқылы берiлген  кернеуден тура токтың тәуелдiлiгiн алу үшiн (схема 1) жиналады. </w:t>
      </w:r>
      <w:r w:rsidRPr="00D324E9">
        <w:rPr>
          <w:sz w:val="28"/>
          <w:szCs w:val="28"/>
          <w:lang w:val="kk-KZ"/>
        </w:rPr>
        <w:t>Ол үшiн кернеу ажыратқышын “+”, V клеммаларға қосу керек.</w:t>
      </w:r>
      <w:r w:rsidRPr="007D69CB">
        <w:rPr>
          <w:snapToGrid w:val="0"/>
          <w:sz w:val="28"/>
          <w:szCs w:val="28"/>
          <w:lang w:val="kk-KZ"/>
        </w:rPr>
        <w:t xml:space="preserve"> </w:t>
      </w:r>
    </w:p>
    <w:p w:rsidR="00D324E9" w:rsidRDefault="00D324E9" w:rsidP="00D324E9">
      <w:pPr>
        <w:ind w:firstLine="708"/>
        <w:rPr>
          <w:snapToGrid w:val="0"/>
          <w:sz w:val="28"/>
          <w:szCs w:val="28"/>
          <w:lang w:val="kk-KZ"/>
        </w:rPr>
      </w:pPr>
    </w:p>
    <w:p w:rsidR="00D324E9" w:rsidRPr="007D69CB" w:rsidRDefault="00D324E9" w:rsidP="00D324E9">
      <w:pPr>
        <w:ind w:firstLine="708"/>
        <w:rPr>
          <w:snapToGrid w:val="0"/>
          <w:sz w:val="28"/>
          <w:szCs w:val="28"/>
          <w:lang w:val="kk-KZ"/>
        </w:rPr>
      </w:pPr>
      <w:r w:rsidRPr="007D69CB">
        <w:rPr>
          <w:snapToGrid w:val="0"/>
          <w:sz w:val="28"/>
          <w:szCs w:val="28"/>
          <w:lang w:val="kk-KZ"/>
        </w:rPr>
        <w:t>Вольтметрдi қосу үшiн (тұрақты ток - , 2,0 В) клеммалары басылып тұру керек. Кiлт клеммалары өткiзгiшпен қосылады.</w:t>
      </w:r>
    </w:p>
    <w:p w:rsidR="00D324E9" w:rsidRPr="002454D1" w:rsidRDefault="00D324E9" w:rsidP="00D324E9">
      <w:pPr>
        <w:widowControl w:val="0"/>
        <w:rPr>
          <w:snapToGrid w:val="0"/>
          <w:sz w:val="28"/>
          <w:szCs w:val="28"/>
          <w:lang w:val="kk-KZ"/>
        </w:rPr>
      </w:pPr>
      <w:r w:rsidRPr="007D69CB">
        <w:rPr>
          <w:snapToGrid w:val="0"/>
          <w:sz w:val="28"/>
          <w:szCs w:val="28"/>
          <w:lang w:val="kk-KZ"/>
        </w:rPr>
        <w:t>2.Кернеу блок регулятор</w:t>
      </w:r>
      <w:r w:rsidRPr="002454D1">
        <w:rPr>
          <w:snapToGrid w:val="0"/>
          <w:sz w:val="28"/>
          <w:szCs w:val="28"/>
          <w:lang w:val="kk-KZ"/>
        </w:rPr>
        <w:t xml:space="preserve"> көмегiмен  кернеудi арттыра отырып тура ток </w:t>
      </w:r>
      <w:r w:rsidRPr="002454D1">
        <w:rPr>
          <w:snapToGrid w:val="0"/>
          <w:position w:val="-14"/>
          <w:sz w:val="28"/>
          <w:szCs w:val="28"/>
          <w:lang w:val="kk-KZ"/>
        </w:rPr>
        <w:object w:dxaOrig="480" w:dyaOrig="380">
          <v:shape id="_x0000_i1025" type="#_x0000_t75" style="width:24pt;height:19pt" o:ole="" fillcolor="window">
            <v:imagedata r:id="rId33" o:title=""/>
          </v:shape>
          <o:OLEObject Type="Embed" ProgID="Equation.DSMT4" ShapeID="_x0000_i1025" DrawAspect="Content" ObjectID="_1609335707" r:id="rId34"/>
        </w:object>
      </w:r>
      <w:r w:rsidRPr="002454D1">
        <w:rPr>
          <w:snapToGrid w:val="0"/>
          <w:sz w:val="28"/>
          <w:szCs w:val="28"/>
          <w:lang w:val="kk-KZ"/>
        </w:rPr>
        <w:t xml:space="preserve"> амперметр көмегiмен әр түрлi кернеiлердi U вольтметр көмегi мен өлшеу керек.</w:t>
      </w:r>
    </w:p>
    <w:p w:rsidR="00D324E9" w:rsidRPr="002454D1" w:rsidRDefault="00D324E9" w:rsidP="00D324E9">
      <w:pPr>
        <w:widowControl w:val="0"/>
        <w:jc w:val="both"/>
        <w:rPr>
          <w:snapToGrid w:val="0"/>
          <w:sz w:val="28"/>
          <w:szCs w:val="28"/>
        </w:rPr>
      </w:pPr>
      <w:r w:rsidRPr="002454D1">
        <w:rPr>
          <w:snapToGrid w:val="0"/>
          <w:sz w:val="28"/>
          <w:szCs w:val="28"/>
        </w:rPr>
        <w:t>3.</w:t>
      </w:r>
      <w:r w:rsidRPr="002454D1">
        <w:rPr>
          <w:snapToGrid w:val="0"/>
          <w:sz w:val="28"/>
          <w:szCs w:val="28"/>
          <w:lang w:val="kk-KZ"/>
        </w:rPr>
        <w:t>Кернеудi н</w:t>
      </w:r>
      <w:r>
        <w:rPr>
          <w:snapToGrid w:val="0"/>
          <w:sz w:val="28"/>
          <w:szCs w:val="28"/>
          <w:lang w:val="kk-KZ"/>
        </w:rPr>
        <w:t>ольге дейiн азайтып ажыратқышты</w:t>
      </w:r>
      <w:r w:rsidRPr="002454D1">
        <w:rPr>
          <w:snapToGrid w:val="0"/>
          <w:sz w:val="28"/>
          <w:szCs w:val="28"/>
        </w:rPr>
        <w:t xml:space="preserve">"-" </w:t>
      </w:r>
      <w:r w:rsidRPr="002454D1">
        <w:rPr>
          <w:snapToGrid w:val="0"/>
          <w:sz w:val="28"/>
          <w:szCs w:val="28"/>
          <w:lang w:val="kk-KZ"/>
        </w:rPr>
        <w:t>қалпына қосу керек</w:t>
      </w:r>
      <w:r w:rsidRPr="002454D1">
        <w:rPr>
          <w:snapToGrid w:val="0"/>
          <w:sz w:val="28"/>
          <w:szCs w:val="28"/>
        </w:rPr>
        <w:t>(</w:t>
      </w:r>
      <w:r w:rsidRPr="002454D1">
        <w:rPr>
          <w:snapToGrid w:val="0"/>
          <w:sz w:val="28"/>
          <w:szCs w:val="28"/>
          <w:lang w:val="kk-KZ"/>
        </w:rPr>
        <w:t xml:space="preserve">ол керi токқа </w:t>
      </w:r>
      <w:r w:rsidRPr="002454D1">
        <w:rPr>
          <w:snapToGrid w:val="0"/>
          <w:position w:val="-14"/>
          <w:sz w:val="28"/>
          <w:szCs w:val="28"/>
          <w:lang w:val="kk-KZ"/>
        </w:rPr>
        <w:object w:dxaOrig="420" w:dyaOrig="380">
          <v:shape id="_x0000_i1026" type="#_x0000_t75" style="width:21pt;height:19pt" o:ole="" fillcolor="window">
            <v:imagedata r:id="rId35" o:title=""/>
          </v:shape>
          <o:OLEObject Type="Embed" ProgID="Equation.DSMT4" ShapeID="_x0000_i1026" DrawAspect="Content" ObjectID="_1609335708" r:id="rId36"/>
        </w:object>
      </w:r>
      <w:r w:rsidRPr="002454D1">
        <w:rPr>
          <w:snapToGrid w:val="0"/>
          <w:sz w:val="28"/>
          <w:szCs w:val="28"/>
          <w:lang w:val="kk-KZ"/>
        </w:rPr>
        <w:t xml:space="preserve"> сәйкес келетiнiң көрсетедi</w:t>
      </w:r>
      <w:r w:rsidRPr="002454D1">
        <w:rPr>
          <w:snapToGrid w:val="0"/>
          <w:sz w:val="28"/>
          <w:szCs w:val="28"/>
        </w:rPr>
        <w:t>), переключатель пределов в положении 200</w:t>
      </w:r>
      <w:proofErr w:type="gramStart"/>
      <w:r w:rsidRPr="002454D1">
        <w:rPr>
          <w:snapToGrid w:val="0"/>
          <w:sz w:val="28"/>
          <w:szCs w:val="28"/>
        </w:rPr>
        <w:t xml:space="preserve"> В</w:t>
      </w:r>
      <w:proofErr w:type="gramEnd"/>
      <w:r w:rsidRPr="002454D1">
        <w:rPr>
          <w:snapToGrid w:val="0"/>
          <w:sz w:val="28"/>
          <w:szCs w:val="28"/>
        </w:rPr>
        <w:t>, затем снять зависимость обратного тока от приложенного напряжения.</w:t>
      </w:r>
    </w:p>
    <w:p w:rsidR="00D324E9" w:rsidRPr="002454D1" w:rsidRDefault="00D324E9" w:rsidP="00D324E9">
      <w:pPr>
        <w:widowControl w:val="0"/>
        <w:jc w:val="both"/>
        <w:rPr>
          <w:snapToGrid w:val="0"/>
          <w:sz w:val="28"/>
          <w:szCs w:val="28"/>
        </w:rPr>
      </w:pPr>
      <w:r w:rsidRPr="002454D1">
        <w:rPr>
          <w:snapToGrid w:val="0"/>
          <w:sz w:val="28"/>
          <w:szCs w:val="28"/>
        </w:rPr>
        <w:t>4.</w:t>
      </w:r>
      <w:r w:rsidRPr="002454D1">
        <w:rPr>
          <w:snapToGrid w:val="0"/>
          <w:sz w:val="28"/>
          <w:szCs w:val="28"/>
          <w:lang w:val="kk-KZ"/>
        </w:rPr>
        <w:t xml:space="preserve">2 </w:t>
      </w:r>
      <w:proofErr w:type="gramStart"/>
      <w:r w:rsidRPr="002454D1">
        <w:rPr>
          <w:snapToGrid w:val="0"/>
          <w:sz w:val="28"/>
          <w:szCs w:val="28"/>
          <w:lang w:val="kk-KZ"/>
        </w:rPr>
        <w:t>пункт</w:t>
      </w:r>
      <w:proofErr w:type="gramEnd"/>
      <w:r w:rsidRPr="002454D1">
        <w:rPr>
          <w:snapToGrid w:val="0"/>
          <w:sz w:val="28"/>
          <w:szCs w:val="28"/>
          <w:lang w:val="kk-KZ"/>
        </w:rPr>
        <w:t>қа сәйкес кернеудi арттыра отырып  вольтметр көмегi мен кернеудi бере отырып өлшеулер жасалады</w:t>
      </w:r>
      <w:r w:rsidRPr="002454D1">
        <w:rPr>
          <w:snapToGrid w:val="0"/>
          <w:sz w:val="28"/>
          <w:szCs w:val="28"/>
        </w:rPr>
        <w:t>.</w:t>
      </w:r>
    </w:p>
    <w:p w:rsidR="00D324E9" w:rsidRPr="002454D1" w:rsidRDefault="00D324E9" w:rsidP="00D324E9">
      <w:pPr>
        <w:widowControl w:val="0"/>
        <w:jc w:val="both"/>
        <w:rPr>
          <w:snapToGrid w:val="0"/>
          <w:sz w:val="28"/>
          <w:szCs w:val="28"/>
        </w:rPr>
      </w:pPr>
      <w:r w:rsidRPr="002454D1">
        <w:rPr>
          <w:snapToGrid w:val="0"/>
          <w:sz w:val="28"/>
          <w:szCs w:val="28"/>
        </w:rPr>
        <w:t>5.</w:t>
      </w:r>
      <w:r w:rsidRPr="002454D1">
        <w:rPr>
          <w:snapToGrid w:val="0"/>
          <w:sz w:val="28"/>
          <w:szCs w:val="28"/>
          <w:lang w:val="kk-KZ"/>
        </w:rPr>
        <w:t>Алынған нәтижелер бойынша вольтамперл</w:t>
      </w:r>
      <w:proofErr w:type="gramStart"/>
      <w:r w:rsidRPr="002454D1">
        <w:rPr>
          <w:snapToGrid w:val="0"/>
          <w:sz w:val="28"/>
          <w:szCs w:val="28"/>
          <w:lang w:val="kk-KZ"/>
        </w:rPr>
        <w:t>i</w:t>
      </w:r>
      <w:proofErr w:type="gramEnd"/>
      <w:r w:rsidRPr="002454D1">
        <w:rPr>
          <w:snapToGrid w:val="0"/>
          <w:sz w:val="28"/>
          <w:szCs w:val="28"/>
          <w:lang w:val="kk-KZ"/>
        </w:rPr>
        <w:t>к сипаттамасы, абцисса осiмен кернеу мәндерi, ал ордината осiмен ток мәндерi салынады да график сызылады</w:t>
      </w:r>
      <w:r w:rsidRPr="002454D1">
        <w:rPr>
          <w:snapToGrid w:val="0"/>
          <w:sz w:val="28"/>
          <w:szCs w:val="28"/>
        </w:rPr>
        <w:t>.</w:t>
      </w:r>
    </w:p>
    <w:p w:rsidR="00D324E9" w:rsidRPr="00564A7A" w:rsidRDefault="00D324E9" w:rsidP="00D324E9">
      <w:pPr>
        <w:widowControl w:val="0"/>
        <w:jc w:val="both"/>
        <w:rPr>
          <w:snapToGrid w:val="0"/>
          <w:sz w:val="28"/>
          <w:szCs w:val="28"/>
          <w:u w:val="single"/>
          <w:lang w:val="kk-KZ"/>
        </w:rPr>
      </w:pPr>
      <w:r w:rsidRPr="00564A7A">
        <w:rPr>
          <w:snapToGrid w:val="0"/>
          <w:sz w:val="28"/>
          <w:szCs w:val="28"/>
          <w:u w:val="single"/>
          <w:lang w:val="kk-KZ"/>
        </w:rPr>
        <w:lastRenderedPageBreak/>
        <w:t>Бақылау сұрақтары</w:t>
      </w:r>
      <w:r>
        <w:rPr>
          <w:snapToGrid w:val="0"/>
          <w:sz w:val="28"/>
          <w:szCs w:val="28"/>
          <w:u w:val="single"/>
          <w:lang w:val="kk-KZ"/>
        </w:rPr>
        <w:t>:</w:t>
      </w:r>
    </w:p>
    <w:p w:rsidR="00D324E9" w:rsidRPr="002454D1" w:rsidRDefault="00D324E9" w:rsidP="00D324E9">
      <w:pPr>
        <w:widowControl w:val="0"/>
        <w:jc w:val="both"/>
        <w:rPr>
          <w:snapToGrid w:val="0"/>
          <w:sz w:val="28"/>
          <w:szCs w:val="28"/>
        </w:rPr>
      </w:pPr>
      <w:r w:rsidRPr="002454D1">
        <w:rPr>
          <w:snapToGrid w:val="0"/>
          <w:sz w:val="28"/>
          <w:szCs w:val="28"/>
        </w:rPr>
        <w:t>1.</w:t>
      </w:r>
      <w:r w:rsidRPr="002454D1">
        <w:rPr>
          <w:snapToGrid w:val="0"/>
          <w:sz w:val="28"/>
          <w:szCs w:val="28"/>
          <w:lang w:val="kk-KZ"/>
        </w:rPr>
        <w:t xml:space="preserve">Жартылай өткiзгiш </w:t>
      </w:r>
      <w:proofErr w:type="gramStart"/>
      <w:r w:rsidRPr="002454D1">
        <w:rPr>
          <w:snapToGrid w:val="0"/>
          <w:sz w:val="28"/>
          <w:szCs w:val="28"/>
          <w:lang w:val="kk-KZ"/>
        </w:rPr>
        <w:t>диод ж</w:t>
      </w:r>
      <w:proofErr w:type="gramEnd"/>
      <w:r w:rsidRPr="002454D1">
        <w:rPr>
          <w:snapToGrid w:val="0"/>
          <w:sz w:val="28"/>
          <w:szCs w:val="28"/>
          <w:lang w:val="kk-KZ"/>
        </w:rPr>
        <w:t>ұмыс iстеу принципiн түсiндiрiңiз.</w:t>
      </w:r>
    </w:p>
    <w:p w:rsidR="00D324E9" w:rsidRPr="002454D1" w:rsidRDefault="00D324E9" w:rsidP="00D324E9">
      <w:pPr>
        <w:widowControl w:val="0"/>
        <w:rPr>
          <w:snapToGrid w:val="0"/>
          <w:sz w:val="28"/>
          <w:szCs w:val="28"/>
        </w:rPr>
      </w:pPr>
      <w:r w:rsidRPr="002454D1">
        <w:rPr>
          <w:snapToGrid w:val="0"/>
          <w:sz w:val="28"/>
          <w:szCs w:val="28"/>
        </w:rPr>
        <w:t xml:space="preserve">2. n - p </w:t>
      </w:r>
      <w:r w:rsidRPr="002454D1">
        <w:rPr>
          <w:snapToGrid w:val="0"/>
          <w:sz w:val="28"/>
          <w:szCs w:val="28"/>
          <w:lang w:val="kk-KZ"/>
        </w:rPr>
        <w:t xml:space="preserve"> жартылай өтк</w:t>
      </w:r>
      <w:proofErr w:type="gramStart"/>
      <w:r w:rsidRPr="002454D1">
        <w:rPr>
          <w:snapToGrid w:val="0"/>
          <w:sz w:val="28"/>
          <w:szCs w:val="28"/>
          <w:lang w:val="kk-KZ"/>
        </w:rPr>
        <w:t>i</w:t>
      </w:r>
      <w:proofErr w:type="gramEnd"/>
      <w:r w:rsidRPr="002454D1">
        <w:rPr>
          <w:snapToGrid w:val="0"/>
          <w:sz w:val="28"/>
          <w:szCs w:val="28"/>
          <w:lang w:val="kk-KZ"/>
        </w:rPr>
        <w:t>згiш контактiсiнде нелiктен контактiлi потенциал айырмасы пайда болады</w:t>
      </w:r>
      <w:r w:rsidRPr="002454D1">
        <w:rPr>
          <w:snapToGrid w:val="0"/>
          <w:sz w:val="28"/>
          <w:szCs w:val="28"/>
        </w:rPr>
        <w:t>?</w:t>
      </w:r>
    </w:p>
    <w:p w:rsidR="00D324E9" w:rsidRPr="002454D1" w:rsidRDefault="00D324E9" w:rsidP="00D324E9">
      <w:pPr>
        <w:widowControl w:val="0"/>
        <w:rPr>
          <w:snapToGrid w:val="0"/>
          <w:sz w:val="28"/>
          <w:szCs w:val="28"/>
        </w:rPr>
      </w:pPr>
      <w:r w:rsidRPr="002454D1">
        <w:rPr>
          <w:snapToGrid w:val="0"/>
          <w:sz w:val="28"/>
          <w:szCs w:val="28"/>
        </w:rPr>
        <w:t>3.</w:t>
      </w:r>
      <w:r>
        <w:rPr>
          <w:snapToGrid w:val="0"/>
          <w:sz w:val="28"/>
          <w:szCs w:val="28"/>
          <w:lang w:val="kk-KZ"/>
        </w:rPr>
        <w:t xml:space="preserve"> </w:t>
      </w:r>
      <w:r w:rsidRPr="002454D1">
        <w:rPr>
          <w:snapToGrid w:val="0"/>
          <w:sz w:val="28"/>
          <w:szCs w:val="28"/>
          <w:lang w:val="kk-KZ"/>
        </w:rPr>
        <w:t>Лампалы диодтарға қарағанда жартылай өткiзгiш диодтардың “жақсылығы” неде</w:t>
      </w:r>
      <w:r w:rsidRPr="002454D1">
        <w:rPr>
          <w:snapToGrid w:val="0"/>
          <w:sz w:val="28"/>
          <w:szCs w:val="28"/>
        </w:rPr>
        <w:t>?</w:t>
      </w:r>
    </w:p>
    <w:p w:rsidR="00D324E9" w:rsidRPr="002454D1" w:rsidRDefault="00D324E9" w:rsidP="00D324E9">
      <w:pPr>
        <w:widowControl w:val="0"/>
        <w:rPr>
          <w:snapToGrid w:val="0"/>
          <w:sz w:val="28"/>
          <w:szCs w:val="28"/>
        </w:rPr>
      </w:pPr>
      <w:r w:rsidRPr="002454D1">
        <w:rPr>
          <w:snapToGrid w:val="0"/>
          <w:sz w:val="28"/>
          <w:szCs w:val="28"/>
        </w:rPr>
        <w:t>4.</w:t>
      </w:r>
      <w:r>
        <w:rPr>
          <w:snapToGrid w:val="0"/>
          <w:sz w:val="28"/>
          <w:szCs w:val="28"/>
          <w:lang w:val="kk-KZ"/>
        </w:rPr>
        <w:t xml:space="preserve"> </w:t>
      </w:r>
      <w:r w:rsidRPr="002454D1">
        <w:rPr>
          <w:snapToGrid w:val="0"/>
          <w:sz w:val="28"/>
          <w:szCs w:val="28"/>
          <w:lang w:val="kk-KZ"/>
        </w:rPr>
        <w:t>Айнымалы ток түзеткiштер қандай құрылыстарда қолданылады</w:t>
      </w:r>
      <w:r w:rsidRPr="002454D1">
        <w:rPr>
          <w:snapToGrid w:val="0"/>
          <w:sz w:val="28"/>
          <w:szCs w:val="28"/>
        </w:rPr>
        <w:t>?</w:t>
      </w:r>
    </w:p>
    <w:p w:rsidR="00D324E9" w:rsidRPr="00F12F08" w:rsidRDefault="00D324E9" w:rsidP="00D324E9">
      <w:pPr>
        <w:widowControl w:val="0"/>
        <w:jc w:val="both"/>
        <w:rPr>
          <w:rFonts w:ascii="Courier New" w:hAnsi="Courier New" w:cs="Courier New"/>
          <w:snapToGrid w:val="0"/>
          <w:sz w:val="28"/>
          <w:szCs w:val="28"/>
        </w:rPr>
      </w:pPr>
      <w:r w:rsidRPr="00F12F08">
        <w:rPr>
          <w:snapToGrid w:val="0"/>
          <w:sz w:val="28"/>
          <w:szCs w:val="28"/>
        </w:rPr>
        <w:t>5.</w:t>
      </w:r>
      <w:r>
        <w:rPr>
          <w:snapToGrid w:val="0"/>
          <w:sz w:val="28"/>
          <w:szCs w:val="28"/>
          <w:lang w:val="kk-KZ"/>
        </w:rPr>
        <w:t xml:space="preserve"> Алынған нәтижелер бойынша </w:t>
      </w:r>
      <w:r w:rsidRPr="00F12F08">
        <w:rPr>
          <w:snapToGrid w:val="0"/>
          <w:sz w:val="28"/>
          <w:szCs w:val="28"/>
        </w:rPr>
        <w:t>миллиметр</w:t>
      </w:r>
      <w:r>
        <w:rPr>
          <w:snapToGrid w:val="0"/>
          <w:sz w:val="28"/>
          <w:szCs w:val="28"/>
          <w:lang w:val="kk-KZ"/>
        </w:rPr>
        <w:t>лік парақта вольтамперлік сипаттамалар салынады, абсцисс осі бойынша кернеу мәндері, ал ординат осі бойынша ток күші мәндері</w:t>
      </w:r>
      <w:r w:rsidRPr="00F12F08">
        <w:rPr>
          <w:snapToGrid w:val="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606"/>
        <w:gridCol w:w="606"/>
        <w:gridCol w:w="606"/>
        <w:gridCol w:w="606"/>
        <w:gridCol w:w="606"/>
        <w:gridCol w:w="606"/>
        <w:gridCol w:w="606"/>
        <w:gridCol w:w="606"/>
        <w:gridCol w:w="606"/>
        <w:gridCol w:w="606"/>
        <w:gridCol w:w="606"/>
        <w:gridCol w:w="606"/>
        <w:gridCol w:w="606"/>
      </w:tblGrid>
      <w:tr w:rsidR="00D324E9" w:rsidRPr="00F12F08" w:rsidTr="00BB2714">
        <w:tblPrEx>
          <w:tblCellMar>
            <w:top w:w="0" w:type="dxa"/>
            <w:bottom w:w="0" w:type="dxa"/>
          </w:tblCellMar>
        </w:tblPrEx>
        <w:tc>
          <w:tcPr>
            <w:tcW w:w="1313" w:type="dxa"/>
          </w:tcPr>
          <w:p w:rsidR="00D324E9" w:rsidRPr="00F12F08" w:rsidRDefault="00D324E9" w:rsidP="00BB2714">
            <w:pPr>
              <w:widowControl w:val="0"/>
              <w:jc w:val="center"/>
              <w:rPr>
                <w:snapToGrid w:val="0"/>
                <w:sz w:val="28"/>
                <w:szCs w:val="28"/>
              </w:rPr>
            </w:pPr>
            <w:r w:rsidRPr="00F12F08">
              <w:rPr>
                <w:snapToGrid w:val="0"/>
                <w:sz w:val="28"/>
                <w:szCs w:val="28"/>
              </w:rPr>
              <w:t>№</w:t>
            </w:r>
          </w:p>
        </w:tc>
        <w:tc>
          <w:tcPr>
            <w:tcW w:w="606" w:type="dxa"/>
          </w:tcPr>
          <w:p w:rsidR="00D324E9" w:rsidRPr="00F12F08" w:rsidRDefault="00D324E9" w:rsidP="00BB2714">
            <w:pPr>
              <w:widowControl w:val="0"/>
              <w:jc w:val="center"/>
              <w:rPr>
                <w:snapToGrid w:val="0"/>
                <w:sz w:val="28"/>
                <w:szCs w:val="28"/>
                <w:lang w:val="en-US"/>
              </w:rPr>
            </w:pPr>
          </w:p>
        </w:tc>
        <w:tc>
          <w:tcPr>
            <w:tcW w:w="606" w:type="dxa"/>
          </w:tcPr>
          <w:p w:rsidR="00D324E9" w:rsidRPr="00F12F08" w:rsidRDefault="00D324E9" w:rsidP="00BB2714">
            <w:pPr>
              <w:widowControl w:val="0"/>
              <w:jc w:val="center"/>
              <w:rPr>
                <w:snapToGrid w:val="0"/>
                <w:sz w:val="28"/>
                <w:szCs w:val="28"/>
              </w:rPr>
            </w:pPr>
          </w:p>
        </w:tc>
        <w:tc>
          <w:tcPr>
            <w:tcW w:w="606" w:type="dxa"/>
          </w:tcPr>
          <w:p w:rsidR="00D324E9" w:rsidRPr="00F12F08" w:rsidRDefault="00D324E9" w:rsidP="00BB2714">
            <w:pPr>
              <w:widowControl w:val="0"/>
              <w:jc w:val="center"/>
              <w:rPr>
                <w:snapToGrid w:val="0"/>
                <w:sz w:val="28"/>
                <w:szCs w:val="28"/>
              </w:rPr>
            </w:pPr>
          </w:p>
        </w:tc>
        <w:tc>
          <w:tcPr>
            <w:tcW w:w="606" w:type="dxa"/>
          </w:tcPr>
          <w:p w:rsidR="00D324E9" w:rsidRPr="00F12F08" w:rsidRDefault="00D324E9" w:rsidP="00BB2714">
            <w:pPr>
              <w:widowControl w:val="0"/>
              <w:jc w:val="center"/>
              <w:rPr>
                <w:snapToGrid w:val="0"/>
                <w:sz w:val="28"/>
                <w:szCs w:val="28"/>
              </w:rPr>
            </w:pPr>
          </w:p>
        </w:tc>
        <w:tc>
          <w:tcPr>
            <w:tcW w:w="606" w:type="dxa"/>
          </w:tcPr>
          <w:p w:rsidR="00D324E9" w:rsidRPr="00F12F08" w:rsidRDefault="00D324E9" w:rsidP="00BB2714">
            <w:pPr>
              <w:widowControl w:val="0"/>
              <w:jc w:val="center"/>
              <w:rPr>
                <w:snapToGrid w:val="0"/>
                <w:sz w:val="28"/>
                <w:szCs w:val="28"/>
              </w:rPr>
            </w:pPr>
          </w:p>
        </w:tc>
        <w:tc>
          <w:tcPr>
            <w:tcW w:w="606" w:type="dxa"/>
            <w:shd w:val="clear" w:color="auto" w:fill="auto"/>
          </w:tcPr>
          <w:p w:rsidR="00D324E9" w:rsidRPr="00F12F08" w:rsidRDefault="00D324E9" w:rsidP="00BB2714">
            <w:pPr>
              <w:widowControl w:val="0"/>
              <w:jc w:val="center"/>
              <w:rPr>
                <w:snapToGrid w:val="0"/>
                <w:sz w:val="28"/>
                <w:szCs w:val="28"/>
              </w:rPr>
            </w:pPr>
          </w:p>
        </w:tc>
        <w:tc>
          <w:tcPr>
            <w:tcW w:w="606" w:type="dxa"/>
            <w:shd w:val="clear" w:color="auto" w:fill="auto"/>
          </w:tcPr>
          <w:p w:rsidR="00D324E9" w:rsidRPr="00F12F08" w:rsidRDefault="00D324E9" w:rsidP="00BB2714">
            <w:pPr>
              <w:widowControl w:val="0"/>
              <w:jc w:val="center"/>
              <w:rPr>
                <w:snapToGrid w:val="0"/>
                <w:sz w:val="28"/>
                <w:szCs w:val="28"/>
              </w:rPr>
            </w:pPr>
          </w:p>
        </w:tc>
        <w:tc>
          <w:tcPr>
            <w:tcW w:w="606" w:type="dxa"/>
            <w:shd w:val="clear" w:color="auto" w:fill="auto"/>
          </w:tcPr>
          <w:p w:rsidR="00D324E9" w:rsidRPr="00F12F08" w:rsidRDefault="00D324E9" w:rsidP="00BB2714">
            <w:pPr>
              <w:widowControl w:val="0"/>
              <w:jc w:val="center"/>
              <w:rPr>
                <w:snapToGrid w:val="0"/>
                <w:sz w:val="28"/>
                <w:szCs w:val="28"/>
              </w:rPr>
            </w:pPr>
          </w:p>
        </w:tc>
        <w:tc>
          <w:tcPr>
            <w:tcW w:w="606" w:type="dxa"/>
            <w:shd w:val="clear" w:color="auto" w:fill="auto"/>
          </w:tcPr>
          <w:p w:rsidR="00D324E9" w:rsidRPr="00F12F08" w:rsidRDefault="00D324E9" w:rsidP="00BB2714">
            <w:pPr>
              <w:widowControl w:val="0"/>
              <w:jc w:val="center"/>
              <w:rPr>
                <w:snapToGrid w:val="0"/>
                <w:sz w:val="28"/>
                <w:szCs w:val="28"/>
              </w:rPr>
            </w:pPr>
          </w:p>
        </w:tc>
        <w:tc>
          <w:tcPr>
            <w:tcW w:w="606" w:type="dxa"/>
            <w:shd w:val="clear" w:color="auto" w:fill="auto"/>
          </w:tcPr>
          <w:p w:rsidR="00D324E9" w:rsidRPr="00F12F08" w:rsidRDefault="00D324E9" w:rsidP="00BB2714">
            <w:pPr>
              <w:widowControl w:val="0"/>
              <w:jc w:val="center"/>
              <w:rPr>
                <w:snapToGrid w:val="0"/>
                <w:sz w:val="28"/>
                <w:szCs w:val="28"/>
              </w:rPr>
            </w:pPr>
          </w:p>
        </w:tc>
        <w:tc>
          <w:tcPr>
            <w:tcW w:w="606" w:type="dxa"/>
            <w:shd w:val="clear" w:color="auto" w:fill="auto"/>
          </w:tcPr>
          <w:p w:rsidR="00D324E9" w:rsidRPr="00F12F08" w:rsidRDefault="00D324E9" w:rsidP="00BB2714">
            <w:pPr>
              <w:widowControl w:val="0"/>
              <w:jc w:val="center"/>
              <w:rPr>
                <w:snapToGrid w:val="0"/>
                <w:sz w:val="28"/>
                <w:szCs w:val="28"/>
              </w:rPr>
            </w:pPr>
          </w:p>
        </w:tc>
        <w:tc>
          <w:tcPr>
            <w:tcW w:w="606" w:type="dxa"/>
            <w:shd w:val="clear" w:color="auto" w:fill="auto"/>
          </w:tcPr>
          <w:p w:rsidR="00D324E9" w:rsidRPr="00F12F08" w:rsidRDefault="00D324E9" w:rsidP="00BB2714">
            <w:pPr>
              <w:widowControl w:val="0"/>
              <w:jc w:val="center"/>
              <w:rPr>
                <w:snapToGrid w:val="0"/>
                <w:sz w:val="28"/>
                <w:szCs w:val="28"/>
              </w:rPr>
            </w:pPr>
          </w:p>
        </w:tc>
        <w:tc>
          <w:tcPr>
            <w:tcW w:w="606" w:type="dxa"/>
            <w:shd w:val="clear" w:color="auto" w:fill="auto"/>
          </w:tcPr>
          <w:p w:rsidR="00D324E9" w:rsidRPr="00F12F08" w:rsidRDefault="00D324E9" w:rsidP="00BB2714">
            <w:pPr>
              <w:widowControl w:val="0"/>
              <w:jc w:val="center"/>
              <w:rPr>
                <w:snapToGrid w:val="0"/>
                <w:sz w:val="28"/>
                <w:szCs w:val="28"/>
              </w:rPr>
            </w:pPr>
          </w:p>
        </w:tc>
      </w:tr>
      <w:tr w:rsidR="00D324E9" w:rsidRPr="00F12F08" w:rsidTr="00BB2714">
        <w:tblPrEx>
          <w:tblCellMar>
            <w:top w:w="0" w:type="dxa"/>
            <w:bottom w:w="0" w:type="dxa"/>
          </w:tblCellMar>
        </w:tblPrEx>
        <w:tc>
          <w:tcPr>
            <w:tcW w:w="1313" w:type="dxa"/>
          </w:tcPr>
          <w:p w:rsidR="00D324E9" w:rsidRPr="00F12F08" w:rsidRDefault="00D324E9" w:rsidP="00BB2714">
            <w:pPr>
              <w:widowControl w:val="0"/>
              <w:rPr>
                <w:snapToGrid w:val="0"/>
                <w:sz w:val="28"/>
                <w:szCs w:val="28"/>
                <w:lang w:val="en-US"/>
              </w:rPr>
            </w:pPr>
            <w:r w:rsidRPr="00F12F08">
              <w:rPr>
                <w:snapToGrid w:val="0"/>
                <w:sz w:val="28"/>
                <w:szCs w:val="28"/>
                <w:lang w:val="en-US"/>
              </w:rPr>
              <w:t>U</w:t>
            </w:r>
            <w:r w:rsidRPr="00F12F08">
              <w:rPr>
                <w:snapToGrid w:val="0"/>
                <w:sz w:val="28"/>
                <w:szCs w:val="28"/>
              </w:rPr>
              <w:t>,</w:t>
            </w:r>
            <w:r w:rsidRPr="00F12F08">
              <w:rPr>
                <w:snapToGrid w:val="0"/>
                <w:sz w:val="28"/>
                <w:szCs w:val="28"/>
                <w:lang w:val="en-US"/>
              </w:rPr>
              <w:t>B</w:t>
            </w: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r>
      <w:tr w:rsidR="00D324E9" w:rsidRPr="00F12F08" w:rsidTr="00BB2714">
        <w:tblPrEx>
          <w:tblCellMar>
            <w:top w:w="0" w:type="dxa"/>
            <w:bottom w:w="0" w:type="dxa"/>
          </w:tblCellMar>
        </w:tblPrEx>
        <w:tc>
          <w:tcPr>
            <w:tcW w:w="1313" w:type="dxa"/>
          </w:tcPr>
          <w:p w:rsidR="00D324E9" w:rsidRPr="00F12F08" w:rsidRDefault="00D324E9" w:rsidP="00BB2714">
            <w:pPr>
              <w:widowControl w:val="0"/>
              <w:rPr>
                <w:snapToGrid w:val="0"/>
                <w:sz w:val="28"/>
                <w:szCs w:val="28"/>
                <w:lang w:val="en-US"/>
              </w:rPr>
            </w:pPr>
            <w:r w:rsidRPr="00F12F08">
              <w:rPr>
                <w:snapToGrid w:val="0"/>
                <w:sz w:val="28"/>
                <w:szCs w:val="28"/>
                <w:lang w:val="en-US"/>
              </w:rPr>
              <w:t>I</w:t>
            </w:r>
            <w:r>
              <w:rPr>
                <w:snapToGrid w:val="0"/>
                <w:sz w:val="28"/>
                <w:szCs w:val="28"/>
                <w:lang w:val="kk-KZ"/>
              </w:rPr>
              <w:t xml:space="preserve"> </w:t>
            </w:r>
            <w:r w:rsidRPr="000E2DCB">
              <w:rPr>
                <w:snapToGrid w:val="0"/>
                <w:sz w:val="28"/>
                <w:szCs w:val="28"/>
                <w:vertAlign w:val="subscript"/>
                <w:lang w:val="kk-KZ"/>
              </w:rPr>
              <w:t>тура</w:t>
            </w:r>
            <w:r w:rsidRPr="00F12F08">
              <w:rPr>
                <w:snapToGrid w:val="0"/>
                <w:sz w:val="28"/>
                <w:szCs w:val="28"/>
              </w:rPr>
              <w:t>, мА</w:t>
            </w: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r>
      <w:tr w:rsidR="00D324E9" w:rsidRPr="00F12F08" w:rsidTr="00BB2714">
        <w:tblPrEx>
          <w:tblCellMar>
            <w:top w:w="0" w:type="dxa"/>
            <w:bottom w:w="0" w:type="dxa"/>
          </w:tblCellMar>
        </w:tblPrEx>
        <w:tc>
          <w:tcPr>
            <w:tcW w:w="1313" w:type="dxa"/>
          </w:tcPr>
          <w:p w:rsidR="00D324E9" w:rsidRPr="00F12F08" w:rsidRDefault="00D324E9" w:rsidP="00BB2714">
            <w:pPr>
              <w:widowControl w:val="0"/>
              <w:rPr>
                <w:snapToGrid w:val="0"/>
                <w:sz w:val="28"/>
                <w:szCs w:val="28"/>
                <w:lang w:val="en-US"/>
              </w:rPr>
            </w:pPr>
            <w:r w:rsidRPr="00F12F08">
              <w:rPr>
                <w:snapToGrid w:val="0"/>
                <w:sz w:val="28"/>
                <w:szCs w:val="28"/>
                <w:lang w:val="en-US"/>
              </w:rPr>
              <w:t>U</w:t>
            </w:r>
            <w:r w:rsidRPr="00F12F08">
              <w:rPr>
                <w:snapToGrid w:val="0"/>
                <w:sz w:val="28"/>
                <w:szCs w:val="28"/>
              </w:rPr>
              <w:t>,</w:t>
            </w:r>
            <w:r w:rsidRPr="00F12F08">
              <w:rPr>
                <w:snapToGrid w:val="0"/>
                <w:sz w:val="28"/>
                <w:szCs w:val="28"/>
                <w:lang w:val="en-US"/>
              </w:rPr>
              <w:t>B</w:t>
            </w: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r>
      <w:tr w:rsidR="00D324E9" w:rsidRPr="00F12F08" w:rsidTr="00BB2714">
        <w:tblPrEx>
          <w:tblCellMar>
            <w:top w:w="0" w:type="dxa"/>
            <w:bottom w:w="0" w:type="dxa"/>
          </w:tblCellMar>
        </w:tblPrEx>
        <w:tc>
          <w:tcPr>
            <w:tcW w:w="1313" w:type="dxa"/>
          </w:tcPr>
          <w:p w:rsidR="00D324E9" w:rsidRPr="00F12F08" w:rsidRDefault="00D324E9" w:rsidP="00BB2714">
            <w:pPr>
              <w:widowControl w:val="0"/>
              <w:rPr>
                <w:snapToGrid w:val="0"/>
                <w:sz w:val="28"/>
                <w:szCs w:val="28"/>
                <w:lang w:val="en-US"/>
              </w:rPr>
            </w:pPr>
            <w:r w:rsidRPr="00F12F08">
              <w:rPr>
                <w:snapToGrid w:val="0"/>
                <w:sz w:val="28"/>
                <w:szCs w:val="28"/>
                <w:lang w:val="en-US"/>
              </w:rPr>
              <w:t>I</w:t>
            </w:r>
            <w:r>
              <w:rPr>
                <w:snapToGrid w:val="0"/>
                <w:sz w:val="28"/>
                <w:szCs w:val="28"/>
                <w:vertAlign w:val="subscript"/>
                <w:lang w:val="kk-KZ"/>
              </w:rPr>
              <w:t>кері</w:t>
            </w:r>
            <w:r w:rsidRPr="00F12F08">
              <w:rPr>
                <w:snapToGrid w:val="0"/>
                <w:sz w:val="28"/>
                <w:szCs w:val="28"/>
              </w:rPr>
              <w:t>, мкА</w:t>
            </w: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c>
          <w:tcPr>
            <w:tcW w:w="606" w:type="dxa"/>
            <w:shd w:val="clear" w:color="auto" w:fill="auto"/>
          </w:tcPr>
          <w:p w:rsidR="00D324E9" w:rsidRPr="00F12F08" w:rsidRDefault="00D324E9" w:rsidP="00BB2714">
            <w:pPr>
              <w:widowControl w:val="0"/>
              <w:rPr>
                <w:snapToGrid w:val="0"/>
                <w:sz w:val="28"/>
                <w:szCs w:val="28"/>
                <w:lang w:val="en-US"/>
              </w:rPr>
            </w:pPr>
          </w:p>
        </w:tc>
      </w:tr>
    </w:tbl>
    <w:p w:rsidR="00D324E9" w:rsidRPr="00F12F08" w:rsidRDefault="00D324E9" w:rsidP="00D324E9">
      <w:pPr>
        <w:widowControl w:val="0"/>
        <w:jc w:val="both"/>
        <w:rPr>
          <w:snapToGrid w:val="0"/>
          <w:sz w:val="28"/>
          <w:szCs w:val="28"/>
          <w:u w:val="single"/>
        </w:rPr>
      </w:pPr>
      <w:r>
        <w:rPr>
          <w:snapToGrid w:val="0"/>
          <w:sz w:val="28"/>
          <w:szCs w:val="28"/>
          <w:u w:val="single"/>
          <w:lang w:val="kk-KZ"/>
        </w:rPr>
        <w:t>Жұмысты орындау бойынша нұсқаулар</w:t>
      </w:r>
      <w:r w:rsidRPr="00F12F08">
        <w:rPr>
          <w:snapToGrid w:val="0"/>
          <w:sz w:val="28"/>
          <w:szCs w:val="28"/>
          <w:u w:val="single"/>
        </w:rPr>
        <w:t>:</w:t>
      </w:r>
    </w:p>
    <w:p w:rsidR="00D324E9" w:rsidRPr="00F12F08" w:rsidRDefault="00D324E9" w:rsidP="00D324E9">
      <w:pPr>
        <w:pStyle w:val="2"/>
        <w:widowControl w:val="0"/>
        <w:numPr>
          <w:ilvl w:val="0"/>
          <w:numId w:val="1"/>
        </w:numPr>
        <w:tabs>
          <w:tab w:val="clear" w:pos="1080"/>
          <w:tab w:val="num" w:pos="0"/>
          <w:tab w:val="left" w:pos="284"/>
        </w:tabs>
        <w:spacing w:after="0" w:line="240" w:lineRule="auto"/>
        <w:ind w:left="0" w:firstLine="0"/>
        <w:jc w:val="both"/>
        <w:rPr>
          <w:sz w:val="28"/>
          <w:szCs w:val="28"/>
        </w:rPr>
      </w:pPr>
      <w:r>
        <w:rPr>
          <w:sz w:val="28"/>
          <w:szCs w:val="28"/>
          <w:lang w:val="kk-KZ"/>
        </w:rPr>
        <w:t>Электрлік сүлба монтаждаудың</w:t>
      </w:r>
      <w:r w:rsidRPr="000E2DCB">
        <w:rPr>
          <w:sz w:val="28"/>
          <w:szCs w:val="28"/>
          <w:lang w:val="kk-KZ"/>
        </w:rPr>
        <w:t xml:space="preserve"> </w:t>
      </w:r>
      <w:r>
        <w:rPr>
          <w:sz w:val="28"/>
          <w:szCs w:val="28"/>
          <w:lang w:val="kk-KZ"/>
        </w:rPr>
        <w:t>дұрыс екендігіне укөз жеткізу керек</w:t>
      </w:r>
      <w:r w:rsidRPr="00F12F08">
        <w:rPr>
          <w:sz w:val="28"/>
          <w:szCs w:val="28"/>
        </w:rPr>
        <w:t xml:space="preserve">. </w:t>
      </w:r>
    </w:p>
    <w:p w:rsidR="00D324E9" w:rsidRPr="00F12F08" w:rsidRDefault="00D324E9" w:rsidP="00D324E9">
      <w:pPr>
        <w:pStyle w:val="2"/>
        <w:spacing w:after="0" w:line="240" w:lineRule="auto"/>
        <w:ind w:left="0"/>
        <w:rPr>
          <w:sz w:val="28"/>
          <w:szCs w:val="28"/>
        </w:rPr>
      </w:pPr>
      <w:r>
        <w:rPr>
          <w:noProof/>
          <w:sz w:val="28"/>
          <w:szCs w:val="28"/>
        </w:rPr>
        <w:drawing>
          <wp:anchor distT="0" distB="0" distL="114300" distR="114300" simplePos="0" relativeHeight="251665408" behindDoc="1" locked="0" layoutInCell="1" allowOverlap="1">
            <wp:simplePos x="0" y="0"/>
            <wp:positionH relativeFrom="column">
              <wp:posOffset>0</wp:posOffset>
            </wp:positionH>
            <wp:positionV relativeFrom="margin">
              <wp:posOffset>2088515</wp:posOffset>
            </wp:positionV>
            <wp:extent cx="1796415" cy="2628900"/>
            <wp:effectExtent l="0" t="0" r="0" b="0"/>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96415" cy="26289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kk-KZ"/>
        </w:rPr>
        <w:t>Өлшеу шектеріне аз болса да шықпай приборлардың көрсетулерін дәл қарап жазу керек</w:t>
      </w:r>
      <w:r w:rsidRPr="00F12F08">
        <w:rPr>
          <w:sz w:val="28"/>
          <w:szCs w:val="28"/>
        </w:rPr>
        <w:t>.</w:t>
      </w:r>
    </w:p>
    <w:p w:rsidR="00D324E9" w:rsidRDefault="00D324E9" w:rsidP="00D324E9">
      <w:pPr>
        <w:jc w:val="both"/>
        <w:rPr>
          <w:sz w:val="28"/>
          <w:szCs w:val="28"/>
          <w:u w:val="single"/>
          <w:lang w:val="kk-KZ"/>
        </w:rPr>
      </w:pPr>
      <w:r>
        <w:rPr>
          <w:sz w:val="28"/>
          <w:szCs w:val="28"/>
          <w:u w:val="single"/>
          <w:lang w:val="kk-KZ"/>
        </w:rPr>
        <w:t>Өздік тексеру жолымен жұмыс мақсатына жету</w:t>
      </w:r>
    </w:p>
    <w:p w:rsidR="00D324E9" w:rsidRPr="00AA63EB" w:rsidRDefault="00D324E9" w:rsidP="00D324E9">
      <w:pPr>
        <w:jc w:val="both"/>
        <w:rPr>
          <w:sz w:val="28"/>
          <w:szCs w:val="28"/>
          <w:lang w:val="kk-KZ"/>
        </w:rPr>
      </w:pPr>
      <w:r w:rsidRPr="00AA63EB">
        <w:rPr>
          <w:sz w:val="28"/>
          <w:szCs w:val="28"/>
          <w:lang w:val="kk-KZ"/>
        </w:rPr>
        <w:t>Жұмыстың мақсаты орындалды</w:t>
      </w:r>
      <w:r>
        <w:rPr>
          <w:sz w:val="28"/>
          <w:szCs w:val="28"/>
          <w:lang w:val="kk-KZ"/>
        </w:rPr>
        <w:t xml:space="preserve"> </w:t>
      </w:r>
      <w:r w:rsidRPr="00AA63EB">
        <w:rPr>
          <w:sz w:val="28"/>
          <w:szCs w:val="28"/>
          <w:lang w:val="kk-KZ"/>
        </w:rPr>
        <w:t>деп</w:t>
      </w:r>
      <w:r>
        <w:rPr>
          <w:sz w:val="28"/>
          <w:szCs w:val="28"/>
          <w:lang w:val="kk-KZ"/>
        </w:rPr>
        <w:t xml:space="preserve"> есептелінеді, егер график суретте берілген графикке сәйкес келетін болса. Керісінше жағдайда жұмыс атқару жолын қайта қарастырып, жіберілген қателіктердің себебін іздестіру қажет.</w:t>
      </w:r>
    </w:p>
    <w:p w:rsidR="00D324E9" w:rsidRPr="00BA7983" w:rsidRDefault="00D324E9" w:rsidP="00D324E9">
      <w:pPr>
        <w:pStyle w:val="a7"/>
        <w:spacing w:after="0"/>
        <w:ind w:left="0"/>
        <w:rPr>
          <w:sz w:val="28"/>
          <w:szCs w:val="28"/>
          <w:u w:val="single"/>
          <w:lang w:val="kk-KZ"/>
        </w:rPr>
      </w:pPr>
      <w:r>
        <w:rPr>
          <w:sz w:val="28"/>
          <w:szCs w:val="28"/>
          <w:u w:val="single"/>
          <w:lang w:val="kk-KZ"/>
        </w:rPr>
        <w:t>Үй жұмысы</w:t>
      </w:r>
    </w:p>
    <w:p w:rsidR="00D324E9" w:rsidRPr="00BA7983" w:rsidRDefault="00D324E9" w:rsidP="00D324E9">
      <w:pPr>
        <w:pStyle w:val="a7"/>
        <w:spacing w:after="0"/>
        <w:ind w:left="0"/>
        <w:rPr>
          <w:sz w:val="28"/>
          <w:szCs w:val="28"/>
          <w:lang w:val="kk-KZ"/>
        </w:rPr>
      </w:pPr>
      <w:r>
        <w:rPr>
          <w:sz w:val="28"/>
          <w:szCs w:val="28"/>
          <w:lang w:val="kk-KZ"/>
        </w:rPr>
        <w:t>Берілген тақырып бойынша тестілік сұрауды құру керек</w:t>
      </w:r>
      <w:r w:rsidRPr="00BA7983">
        <w:rPr>
          <w:sz w:val="28"/>
          <w:szCs w:val="28"/>
          <w:lang w:val="kk-KZ"/>
        </w:rPr>
        <w:t>.</w:t>
      </w:r>
    </w:p>
    <w:p w:rsidR="00D324E9" w:rsidRPr="00BA7983" w:rsidRDefault="00D324E9" w:rsidP="00D324E9">
      <w:pPr>
        <w:pStyle w:val="a7"/>
        <w:spacing w:after="0"/>
        <w:ind w:left="0"/>
        <w:rPr>
          <w:sz w:val="28"/>
          <w:szCs w:val="28"/>
          <w:u w:val="single"/>
          <w:lang w:val="kk-KZ"/>
        </w:rPr>
      </w:pPr>
      <w:r>
        <w:rPr>
          <w:sz w:val="28"/>
          <w:szCs w:val="28"/>
          <w:u w:val="single"/>
          <w:lang w:val="kk-KZ"/>
        </w:rPr>
        <w:t>Бақылау сұрақтар</w:t>
      </w:r>
    </w:p>
    <w:p w:rsidR="00D324E9" w:rsidRPr="00BA7983" w:rsidRDefault="00D324E9" w:rsidP="00D324E9">
      <w:pPr>
        <w:pStyle w:val="a7"/>
        <w:spacing w:after="0"/>
        <w:ind w:left="0"/>
        <w:jc w:val="both"/>
        <w:rPr>
          <w:sz w:val="28"/>
          <w:szCs w:val="28"/>
          <w:lang w:val="kk-KZ"/>
        </w:rPr>
      </w:pPr>
      <w:r w:rsidRPr="00BA7983">
        <w:rPr>
          <w:sz w:val="28"/>
          <w:szCs w:val="28"/>
          <w:lang w:val="kk-KZ"/>
        </w:rPr>
        <w:t xml:space="preserve">1. </w:t>
      </w:r>
      <w:r>
        <w:rPr>
          <w:sz w:val="28"/>
          <w:szCs w:val="28"/>
          <w:lang w:val="kk-KZ"/>
        </w:rPr>
        <w:t>Жартылай өткізгіштері мен металлдардың қандай негізгі электрлік қасиеттерін білесіз</w:t>
      </w:r>
      <w:r w:rsidRPr="00BA7983">
        <w:rPr>
          <w:sz w:val="28"/>
          <w:szCs w:val="28"/>
          <w:lang w:val="kk-KZ"/>
        </w:rPr>
        <w:t>?</w:t>
      </w:r>
    </w:p>
    <w:p w:rsidR="00D324E9" w:rsidRPr="00BA7983" w:rsidRDefault="00D324E9" w:rsidP="00D324E9">
      <w:pPr>
        <w:pStyle w:val="a7"/>
        <w:spacing w:after="0"/>
        <w:ind w:left="0"/>
        <w:jc w:val="both"/>
        <w:rPr>
          <w:sz w:val="28"/>
          <w:szCs w:val="28"/>
          <w:lang w:val="kk-KZ"/>
        </w:rPr>
      </w:pPr>
      <w:r w:rsidRPr="00BA7983">
        <w:rPr>
          <w:sz w:val="28"/>
          <w:szCs w:val="28"/>
          <w:lang w:val="kk-KZ"/>
        </w:rPr>
        <w:t xml:space="preserve">2. </w:t>
      </w:r>
      <w:r>
        <w:rPr>
          <w:sz w:val="28"/>
          <w:szCs w:val="28"/>
          <w:lang w:val="kk-KZ"/>
        </w:rPr>
        <w:t>Меншікті электрөткізгіштікк дегеніміз не ол неге тәуелді</w:t>
      </w:r>
      <w:r w:rsidRPr="00BA7983">
        <w:rPr>
          <w:sz w:val="28"/>
          <w:szCs w:val="28"/>
          <w:lang w:val="kk-KZ"/>
        </w:rPr>
        <w:t xml:space="preserve">? </w:t>
      </w:r>
    </w:p>
    <w:p w:rsidR="00D324E9" w:rsidRPr="00F12F08" w:rsidRDefault="00D324E9" w:rsidP="00D324E9">
      <w:pPr>
        <w:pStyle w:val="a7"/>
        <w:spacing w:after="0"/>
        <w:ind w:left="0"/>
        <w:jc w:val="both"/>
        <w:rPr>
          <w:sz w:val="28"/>
          <w:szCs w:val="28"/>
        </w:rPr>
      </w:pPr>
      <w:r w:rsidRPr="00BA7983">
        <w:rPr>
          <w:sz w:val="28"/>
          <w:szCs w:val="28"/>
          <w:lang w:val="kk-KZ"/>
        </w:rPr>
        <w:t xml:space="preserve">3. </w:t>
      </w:r>
      <w:r>
        <w:rPr>
          <w:sz w:val="28"/>
          <w:szCs w:val="28"/>
          <w:lang w:val="kk-KZ"/>
        </w:rPr>
        <w:t>Ток тасушылардың қозғалғыштығының физикалық мағынасы неде</w:t>
      </w:r>
      <w:r w:rsidRPr="00BA7983">
        <w:rPr>
          <w:sz w:val="28"/>
          <w:szCs w:val="28"/>
          <w:lang w:val="kk-KZ"/>
        </w:rPr>
        <w:t xml:space="preserve">? </w:t>
      </w:r>
      <w:r>
        <w:rPr>
          <w:sz w:val="28"/>
          <w:szCs w:val="28"/>
          <w:lang w:val="kk-KZ"/>
        </w:rPr>
        <w:t>Оған не және қалай әсер етеді</w:t>
      </w:r>
      <w:r w:rsidRPr="00F12F08">
        <w:rPr>
          <w:sz w:val="28"/>
          <w:szCs w:val="28"/>
        </w:rPr>
        <w:t>?</w:t>
      </w:r>
    </w:p>
    <w:p w:rsidR="00D324E9" w:rsidRPr="00F12F08" w:rsidRDefault="00D324E9" w:rsidP="00D324E9">
      <w:pPr>
        <w:pStyle w:val="a7"/>
        <w:spacing w:after="0"/>
        <w:ind w:left="0"/>
        <w:jc w:val="both"/>
        <w:rPr>
          <w:sz w:val="28"/>
          <w:szCs w:val="28"/>
        </w:rPr>
      </w:pPr>
      <w:r w:rsidRPr="00F12F08">
        <w:rPr>
          <w:sz w:val="28"/>
          <w:szCs w:val="28"/>
        </w:rPr>
        <w:lastRenderedPageBreak/>
        <w:t xml:space="preserve">4. </w:t>
      </w:r>
      <w:r>
        <w:rPr>
          <w:sz w:val="28"/>
          <w:szCs w:val="28"/>
          <w:lang w:val="kk-KZ"/>
        </w:rPr>
        <w:t>Қатты денелер класстарының зонналық диаграмма көмегімен ә</w:t>
      </w:r>
      <w:proofErr w:type="gramStart"/>
      <w:r>
        <w:rPr>
          <w:sz w:val="28"/>
          <w:szCs w:val="28"/>
          <w:lang w:val="kk-KZ"/>
        </w:rPr>
        <w:t>р</w:t>
      </w:r>
      <w:proofErr w:type="gramEnd"/>
      <w:r>
        <w:rPr>
          <w:sz w:val="28"/>
          <w:szCs w:val="28"/>
          <w:lang w:val="kk-KZ"/>
        </w:rPr>
        <w:t xml:space="preserve"> түрлі өткізгіштігін немен түсіндіруге болады</w:t>
      </w:r>
      <w:r w:rsidRPr="00F12F08">
        <w:rPr>
          <w:sz w:val="28"/>
          <w:szCs w:val="28"/>
        </w:rPr>
        <w:t>?</w:t>
      </w:r>
    </w:p>
    <w:p w:rsidR="00D324E9" w:rsidRPr="00F12F08" w:rsidRDefault="00D324E9" w:rsidP="00D324E9">
      <w:pPr>
        <w:pStyle w:val="a7"/>
        <w:spacing w:after="0"/>
        <w:ind w:left="0"/>
        <w:jc w:val="both"/>
        <w:rPr>
          <w:sz w:val="28"/>
          <w:szCs w:val="28"/>
        </w:rPr>
      </w:pPr>
      <w:r w:rsidRPr="00F12F08">
        <w:rPr>
          <w:sz w:val="28"/>
          <w:szCs w:val="28"/>
        </w:rPr>
        <w:t xml:space="preserve">5. </w:t>
      </w:r>
      <w:r>
        <w:rPr>
          <w:sz w:val="28"/>
          <w:szCs w:val="28"/>
          <w:lang w:val="kk-KZ"/>
        </w:rPr>
        <w:t>Қоспалы жартылай өткізгіштердің зонналық диаграмманың ерекшелігі неде</w:t>
      </w:r>
      <w:r w:rsidRPr="00F12F08">
        <w:rPr>
          <w:sz w:val="28"/>
          <w:szCs w:val="28"/>
        </w:rPr>
        <w:t xml:space="preserve">? </w:t>
      </w:r>
      <w:r>
        <w:rPr>
          <w:sz w:val="28"/>
          <w:szCs w:val="28"/>
          <w:lang w:val="kk-KZ"/>
        </w:rPr>
        <w:t>Қоспаның өткізгі</w:t>
      </w:r>
      <w:proofErr w:type="gramStart"/>
      <w:r>
        <w:rPr>
          <w:sz w:val="28"/>
          <w:szCs w:val="28"/>
          <w:lang w:val="kk-KZ"/>
        </w:rPr>
        <w:t>шт</w:t>
      </w:r>
      <w:proofErr w:type="gramEnd"/>
      <w:r>
        <w:rPr>
          <w:sz w:val="28"/>
          <w:szCs w:val="28"/>
          <w:lang w:val="kk-KZ"/>
        </w:rPr>
        <w:t>ікке әрекетін қалай түсіндіруге болады</w:t>
      </w:r>
      <w:r w:rsidRPr="00F12F08">
        <w:rPr>
          <w:sz w:val="28"/>
          <w:szCs w:val="28"/>
        </w:rPr>
        <w:t>?</w:t>
      </w:r>
    </w:p>
    <w:p w:rsidR="00D324E9" w:rsidRPr="00F12F08" w:rsidRDefault="00D324E9" w:rsidP="00D324E9">
      <w:pPr>
        <w:pStyle w:val="a7"/>
        <w:spacing w:after="0"/>
        <w:ind w:left="0"/>
        <w:jc w:val="both"/>
        <w:rPr>
          <w:sz w:val="28"/>
          <w:szCs w:val="28"/>
        </w:rPr>
      </w:pPr>
      <w:r w:rsidRPr="00F12F08">
        <w:rPr>
          <w:sz w:val="28"/>
          <w:szCs w:val="28"/>
        </w:rPr>
        <w:t xml:space="preserve">6. </w:t>
      </w:r>
      <w:r>
        <w:rPr>
          <w:sz w:val="28"/>
          <w:szCs w:val="28"/>
          <w:lang w:val="kk-KZ"/>
        </w:rPr>
        <w:t>Металлдармен жартылай өткізгіштіктердің температуралық тәуелдігін қалай түсіндіруге болады</w:t>
      </w:r>
      <w:r w:rsidRPr="00F12F08">
        <w:rPr>
          <w:sz w:val="28"/>
          <w:szCs w:val="28"/>
        </w:rPr>
        <w:t>?</w:t>
      </w:r>
    </w:p>
    <w:p w:rsidR="00D324E9" w:rsidRPr="00F12F08" w:rsidRDefault="00D324E9" w:rsidP="00D324E9">
      <w:pPr>
        <w:pStyle w:val="a7"/>
        <w:spacing w:after="0"/>
        <w:ind w:left="0"/>
        <w:jc w:val="both"/>
        <w:rPr>
          <w:sz w:val="28"/>
          <w:szCs w:val="28"/>
        </w:rPr>
      </w:pPr>
      <w:r w:rsidRPr="00F12F08">
        <w:rPr>
          <w:sz w:val="28"/>
          <w:szCs w:val="28"/>
        </w:rPr>
        <w:t xml:space="preserve">7. </w:t>
      </w:r>
      <w:r>
        <w:rPr>
          <w:sz w:val="28"/>
          <w:szCs w:val="28"/>
          <w:lang w:val="kk-KZ"/>
        </w:rPr>
        <w:t>Меншікті жартылай өткізгіштіктің формалысн жазып беріңіз</w:t>
      </w:r>
      <w:r w:rsidRPr="00F12F08">
        <w:rPr>
          <w:sz w:val="28"/>
          <w:szCs w:val="28"/>
        </w:rPr>
        <w:t>.</w:t>
      </w:r>
    </w:p>
    <w:p w:rsidR="00D324E9" w:rsidRPr="00F12F08" w:rsidRDefault="00D324E9" w:rsidP="00D324E9">
      <w:pPr>
        <w:pStyle w:val="a7"/>
        <w:spacing w:after="0"/>
        <w:ind w:left="0"/>
        <w:jc w:val="both"/>
        <w:rPr>
          <w:sz w:val="28"/>
          <w:szCs w:val="28"/>
        </w:rPr>
      </w:pPr>
      <w:r w:rsidRPr="00F12F08">
        <w:rPr>
          <w:sz w:val="28"/>
          <w:szCs w:val="28"/>
        </w:rPr>
        <w:t xml:space="preserve">8. </w:t>
      </w:r>
      <w:r>
        <w:rPr>
          <w:sz w:val="28"/>
          <w:szCs w:val="28"/>
          <w:lang w:val="kk-KZ"/>
        </w:rPr>
        <w:t>Қоспалы жартылай өткізгі</w:t>
      </w:r>
      <w:proofErr w:type="gramStart"/>
      <w:r>
        <w:rPr>
          <w:sz w:val="28"/>
          <w:szCs w:val="28"/>
          <w:lang w:val="kk-KZ"/>
        </w:rPr>
        <w:t>шт</w:t>
      </w:r>
      <w:proofErr w:type="gramEnd"/>
      <w:r>
        <w:rPr>
          <w:sz w:val="28"/>
          <w:szCs w:val="28"/>
          <w:lang w:val="kk-KZ"/>
        </w:rPr>
        <w:t>іктің формуласын қалай жазуға болады</w:t>
      </w:r>
      <w:r w:rsidRPr="00F12F08">
        <w:rPr>
          <w:sz w:val="28"/>
          <w:szCs w:val="28"/>
        </w:rPr>
        <w:t>.</w:t>
      </w:r>
    </w:p>
    <w:p w:rsidR="00D324E9" w:rsidRPr="00F12F08" w:rsidRDefault="00D324E9" w:rsidP="00D324E9">
      <w:pPr>
        <w:pStyle w:val="a7"/>
        <w:spacing w:after="0"/>
        <w:ind w:left="0"/>
        <w:jc w:val="both"/>
        <w:rPr>
          <w:sz w:val="28"/>
          <w:szCs w:val="28"/>
        </w:rPr>
      </w:pPr>
      <w:r w:rsidRPr="00F12F08">
        <w:rPr>
          <w:sz w:val="28"/>
          <w:szCs w:val="28"/>
        </w:rPr>
        <w:t xml:space="preserve">9. </w:t>
      </w:r>
      <w:r>
        <w:rPr>
          <w:sz w:val="28"/>
          <w:szCs w:val="28"/>
          <w:lang w:val="kk-KZ"/>
        </w:rPr>
        <w:t>Меншікті жартылай өткізгіштікте ток тасушыларын көрсетіңіз</w:t>
      </w:r>
      <w:r w:rsidRPr="00F12F08">
        <w:rPr>
          <w:sz w:val="28"/>
          <w:szCs w:val="28"/>
        </w:rPr>
        <w:t>.</w:t>
      </w:r>
    </w:p>
    <w:p w:rsidR="00D324E9" w:rsidRPr="00F12F08" w:rsidRDefault="00D324E9" w:rsidP="00D324E9">
      <w:pPr>
        <w:pStyle w:val="a7"/>
        <w:spacing w:after="0"/>
        <w:ind w:left="0"/>
        <w:jc w:val="both"/>
        <w:rPr>
          <w:sz w:val="28"/>
          <w:szCs w:val="28"/>
        </w:rPr>
      </w:pPr>
      <w:r w:rsidRPr="00F12F08">
        <w:rPr>
          <w:sz w:val="28"/>
          <w:szCs w:val="28"/>
        </w:rPr>
        <w:t xml:space="preserve">10. </w:t>
      </w:r>
      <w:r w:rsidRPr="00F12F08">
        <w:rPr>
          <w:i/>
          <w:sz w:val="28"/>
          <w:szCs w:val="28"/>
        </w:rPr>
        <w:t>п</w:t>
      </w:r>
      <w:r w:rsidRPr="00F12F08">
        <w:rPr>
          <w:sz w:val="28"/>
          <w:szCs w:val="28"/>
        </w:rPr>
        <w:t>-тип</w:t>
      </w:r>
      <w:r>
        <w:rPr>
          <w:sz w:val="28"/>
          <w:szCs w:val="28"/>
          <w:lang w:val="kk-KZ"/>
        </w:rPr>
        <w:t>ті жартылай өткізгі</w:t>
      </w:r>
      <w:proofErr w:type="gramStart"/>
      <w:r>
        <w:rPr>
          <w:sz w:val="28"/>
          <w:szCs w:val="28"/>
          <w:lang w:val="kk-KZ"/>
        </w:rPr>
        <w:t>шт</w:t>
      </w:r>
      <w:proofErr w:type="gramEnd"/>
      <w:r>
        <w:rPr>
          <w:sz w:val="28"/>
          <w:szCs w:val="28"/>
          <w:lang w:val="kk-KZ"/>
        </w:rPr>
        <w:t>ікте ток тасушыларын атап кетіңіз</w:t>
      </w:r>
      <w:r w:rsidRPr="00F12F08">
        <w:rPr>
          <w:sz w:val="28"/>
          <w:szCs w:val="28"/>
        </w:rPr>
        <w:t>.</w:t>
      </w:r>
    </w:p>
    <w:p w:rsidR="00D324E9" w:rsidRPr="00F12F08" w:rsidRDefault="00D324E9" w:rsidP="00D324E9">
      <w:pPr>
        <w:pStyle w:val="a7"/>
        <w:spacing w:after="0"/>
        <w:ind w:left="0"/>
        <w:jc w:val="both"/>
        <w:rPr>
          <w:sz w:val="28"/>
          <w:szCs w:val="28"/>
        </w:rPr>
      </w:pPr>
      <w:r w:rsidRPr="00F12F08">
        <w:rPr>
          <w:sz w:val="28"/>
          <w:szCs w:val="28"/>
        </w:rPr>
        <w:t xml:space="preserve">11. </w:t>
      </w:r>
      <w:r w:rsidRPr="00F12F08">
        <w:rPr>
          <w:i/>
          <w:sz w:val="28"/>
          <w:szCs w:val="28"/>
        </w:rPr>
        <w:t>р</w:t>
      </w:r>
      <w:r w:rsidRPr="00F12F08">
        <w:rPr>
          <w:sz w:val="28"/>
          <w:szCs w:val="28"/>
        </w:rPr>
        <w:t>-тип</w:t>
      </w:r>
      <w:r>
        <w:rPr>
          <w:sz w:val="28"/>
          <w:szCs w:val="28"/>
          <w:lang w:val="kk-KZ"/>
        </w:rPr>
        <w:t>ті жартылай өткізгі</w:t>
      </w:r>
      <w:proofErr w:type="gramStart"/>
      <w:r>
        <w:rPr>
          <w:sz w:val="28"/>
          <w:szCs w:val="28"/>
          <w:lang w:val="kk-KZ"/>
        </w:rPr>
        <w:t>шт</w:t>
      </w:r>
      <w:proofErr w:type="gramEnd"/>
      <w:r>
        <w:rPr>
          <w:sz w:val="28"/>
          <w:szCs w:val="28"/>
          <w:lang w:val="kk-KZ"/>
        </w:rPr>
        <w:t>іктегі ток тасушыларын атап кетіңіз</w:t>
      </w:r>
      <w:r w:rsidRPr="00F12F08">
        <w:rPr>
          <w:sz w:val="28"/>
          <w:szCs w:val="28"/>
        </w:rPr>
        <w:t>.</w:t>
      </w:r>
    </w:p>
    <w:p w:rsidR="008B49EB" w:rsidRDefault="008B49EB"/>
    <w:sectPr w:rsidR="008B49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9856DC"/>
    <w:multiLevelType w:val="hybridMultilevel"/>
    <w:tmpl w:val="DA3CDE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C27276A"/>
    <w:multiLevelType w:val="multilevel"/>
    <w:tmpl w:val="79368F9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C59"/>
    <w:rsid w:val="005D4DF4"/>
    <w:rsid w:val="008B49EB"/>
    <w:rsid w:val="00B64C59"/>
    <w:rsid w:val="00D32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4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324E9"/>
    <w:pPr>
      <w:widowControl w:val="0"/>
      <w:jc w:val="center"/>
    </w:pPr>
    <w:rPr>
      <w:rFonts w:ascii="Courier New" w:hAnsi="Courier New"/>
      <w:sz w:val="28"/>
    </w:rPr>
  </w:style>
  <w:style w:type="character" w:customStyle="1" w:styleId="a4">
    <w:name w:val="Название Знак"/>
    <w:basedOn w:val="a0"/>
    <w:link w:val="a3"/>
    <w:rsid w:val="00D324E9"/>
    <w:rPr>
      <w:rFonts w:ascii="Courier New" w:eastAsia="Times New Roman" w:hAnsi="Courier New" w:cs="Times New Roman"/>
      <w:sz w:val="28"/>
      <w:szCs w:val="24"/>
      <w:lang w:eastAsia="ru-RU"/>
    </w:rPr>
  </w:style>
  <w:style w:type="paragraph" w:styleId="a5">
    <w:name w:val="Body Text"/>
    <w:basedOn w:val="a"/>
    <w:link w:val="a6"/>
    <w:rsid w:val="00D324E9"/>
  </w:style>
  <w:style w:type="character" w:customStyle="1" w:styleId="a6">
    <w:name w:val="Основной текст Знак"/>
    <w:basedOn w:val="a0"/>
    <w:link w:val="a5"/>
    <w:rsid w:val="00D324E9"/>
    <w:rPr>
      <w:rFonts w:ascii="Times New Roman" w:eastAsia="Times New Roman" w:hAnsi="Times New Roman" w:cs="Times New Roman"/>
      <w:sz w:val="24"/>
      <w:szCs w:val="24"/>
      <w:lang w:eastAsia="ru-RU"/>
    </w:rPr>
  </w:style>
  <w:style w:type="paragraph" w:styleId="3">
    <w:name w:val="Body Text 3"/>
    <w:basedOn w:val="a"/>
    <w:link w:val="30"/>
    <w:rsid w:val="00D324E9"/>
    <w:rPr>
      <w:sz w:val="28"/>
      <w:lang w:val="en-US"/>
    </w:rPr>
  </w:style>
  <w:style w:type="character" w:customStyle="1" w:styleId="30">
    <w:name w:val="Основной текст 3 Знак"/>
    <w:basedOn w:val="a0"/>
    <w:link w:val="3"/>
    <w:rsid w:val="00D324E9"/>
    <w:rPr>
      <w:rFonts w:ascii="Times New Roman" w:eastAsia="Times New Roman" w:hAnsi="Times New Roman" w:cs="Times New Roman"/>
      <w:sz w:val="28"/>
      <w:szCs w:val="24"/>
      <w:lang w:val="en-US" w:eastAsia="ru-RU"/>
    </w:rPr>
  </w:style>
  <w:style w:type="paragraph" w:styleId="a7">
    <w:name w:val="Body Text Indent"/>
    <w:basedOn w:val="a"/>
    <w:link w:val="a8"/>
    <w:rsid w:val="00D324E9"/>
    <w:pPr>
      <w:spacing w:after="120"/>
      <w:ind w:left="283"/>
    </w:pPr>
  </w:style>
  <w:style w:type="character" w:customStyle="1" w:styleId="a8">
    <w:name w:val="Основной текст с отступом Знак"/>
    <w:basedOn w:val="a0"/>
    <w:link w:val="a7"/>
    <w:rsid w:val="00D324E9"/>
    <w:rPr>
      <w:rFonts w:ascii="Times New Roman" w:eastAsia="Times New Roman" w:hAnsi="Times New Roman" w:cs="Times New Roman"/>
      <w:sz w:val="24"/>
      <w:szCs w:val="24"/>
      <w:lang w:eastAsia="ru-RU"/>
    </w:rPr>
  </w:style>
  <w:style w:type="paragraph" w:styleId="2">
    <w:name w:val="Body Text Indent 2"/>
    <w:basedOn w:val="a"/>
    <w:link w:val="20"/>
    <w:rsid w:val="00D324E9"/>
    <w:pPr>
      <w:spacing w:after="120" w:line="480" w:lineRule="auto"/>
      <w:ind w:left="283"/>
    </w:pPr>
  </w:style>
  <w:style w:type="character" w:customStyle="1" w:styleId="20">
    <w:name w:val="Основной текст с отступом 2 Знак"/>
    <w:basedOn w:val="a0"/>
    <w:link w:val="2"/>
    <w:rsid w:val="00D324E9"/>
    <w:rPr>
      <w:rFonts w:ascii="Times New Roman" w:eastAsia="Times New Roman" w:hAnsi="Times New Roman" w:cs="Times New Roman"/>
      <w:sz w:val="24"/>
      <w:szCs w:val="24"/>
      <w:lang w:eastAsia="ru-RU"/>
    </w:rPr>
  </w:style>
  <w:style w:type="character" w:customStyle="1" w:styleId="keyw">
    <w:name w:val="keyw"/>
    <w:rsid w:val="00D324E9"/>
    <w:rPr>
      <w:i/>
      <w:iCs/>
      <w:color w:val="0066CC"/>
    </w:rPr>
  </w:style>
  <w:style w:type="paragraph" w:styleId="a9">
    <w:name w:val="Balloon Text"/>
    <w:basedOn w:val="a"/>
    <w:link w:val="aa"/>
    <w:uiPriority w:val="99"/>
    <w:semiHidden/>
    <w:unhideWhenUsed/>
    <w:rsid w:val="00D324E9"/>
    <w:rPr>
      <w:rFonts w:ascii="Tahoma" w:hAnsi="Tahoma" w:cs="Tahoma"/>
      <w:sz w:val="16"/>
      <w:szCs w:val="16"/>
    </w:rPr>
  </w:style>
  <w:style w:type="character" w:customStyle="1" w:styleId="aa">
    <w:name w:val="Текст выноски Знак"/>
    <w:basedOn w:val="a0"/>
    <w:link w:val="a9"/>
    <w:uiPriority w:val="99"/>
    <w:semiHidden/>
    <w:rsid w:val="00D324E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4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324E9"/>
    <w:pPr>
      <w:widowControl w:val="0"/>
      <w:jc w:val="center"/>
    </w:pPr>
    <w:rPr>
      <w:rFonts w:ascii="Courier New" w:hAnsi="Courier New"/>
      <w:sz w:val="28"/>
    </w:rPr>
  </w:style>
  <w:style w:type="character" w:customStyle="1" w:styleId="a4">
    <w:name w:val="Название Знак"/>
    <w:basedOn w:val="a0"/>
    <w:link w:val="a3"/>
    <w:rsid w:val="00D324E9"/>
    <w:rPr>
      <w:rFonts w:ascii="Courier New" w:eastAsia="Times New Roman" w:hAnsi="Courier New" w:cs="Times New Roman"/>
      <w:sz w:val="28"/>
      <w:szCs w:val="24"/>
      <w:lang w:eastAsia="ru-RU"/>
    </w:rPr>
  </w:style>
  <w:style w:type="paragraph" w:styleId="a5">
    <w:name w:val="Body Text"/>
    <w:basedOn w:val="a"/>
    <w:link w:val="a6"/>
    <w:rsid w:val="00D324E9"/>
  </w:style>
  <w:style w:type="character" w:customStyle="1" w:styleId="a6">
    <w:name w:val="Основной текст Знак"/>
    <w:basedOn w:val="a0"/>
    <w:link w:val="a5"/>
    <w:rsid w:val="00D324E9"/>
    <w:rPr>
      <w:rFonts w:ascii="Times New Roman" w:eastAsia="Times New Roman" w:hAnsi="Times New Roman" w:cs="Times New Roman"/>
      <w:sz w:val="24"/>
      <w:szCs w:val="24"/>
      <w:lang w:eastAsia="ru-RU"/>
    </w:rPr>
  </w:style>
  <w:style w:type="paragraph" w:styleId="3">
    <w:name w:val="Body Text 3"/>
    <w:basedOn w:val="a"/>
    <w:link w:val="30"/>
    <w:rsid w:val="00D324E9"/>
    <w:rPr>
      <w:sz w:val="28"/>
      <w:lang w:val="en-US"/>
    </w:rPr>
  </w:style>
  <w:style w:type="character" w:customStyle="1" w:styleId="30">
    <w:name w:val="Основной текст 3 Знак"/>
    <w:basedOn w:val="a0"/>
    <w:link w:val="3"/>
    <w:rsid w:val="00D324E9"/>
    <w:rPr>
      <w:rFonts w:ascii="Times New Roman" w:eastAsia="Times New Roman" w:hAnsi="Times New Roman" w:cs="Times New Roman"/>
      <w:sz w:val="28"/>
      <w:szCs w:val="24"/>
      <w:lang w:val="en-US" w:eastAsia="ru-RU"/>
    </w:rPr>
  </w:style>
  <w:style w:type="paragraph" w:styleId="a7">
    <w:name w:val="Body Text Indent"/>
    <w:basedOn w:val="a"/>
    <w:link w:val="a8"/>
    <w:rsid w:val="00D324E9"/>
    <w:pPr>
      <w:spacing w:after="120"/>
      <w:ind w:left="283"/>
    </w:pPr>
  </w:style>
  <w:style w:type="character" w:customStyle="1" w:styleId="a8">
    <w:name w:val="Основной текст с отступом Знак"/>
    <w:basedOn w:val="a0"/>
    <w:link w:val="a7"/>
    <w:rsid w:val="00D324E9"/>
    <w:rPr>
      <w:rFonts w:ascii="Times New Roman" w:eastAsia="Times New Roman" w:hAnsi="Times New Roman" w:cs="Times New Roman"/>
      <w:sz w:val="24"/>
      <w:szCs w:val="24"/>
      <w:lang w:eastAsia="ru-RU"/>
    </w:rPr>
  </w:style>
  <w:style w:type="paragraph" w:styleId="2">
    <w:name w:val="Body Text Indent 2"/>
    <w:basedOn w:val="a"/>
    <w:link w:val="20"/>
    <w:rsid w:val="00D324E9"/>
    <w:pPr>
      <w:spacing w:after="120" w:line="480" w:lineRule="auto"/>
      <w:ind w:left="283"/>
    </w:pPr>
  </w:style>
  <w:style w:type="character" w:customStyle="1" w:styleId="20">
    <w:name w:val="Основной текст с отступом 2 Знак"/>
    <w:basedOn w:val="a0"/>
    <w:link w:val="2"/>
    <w:rsid w:val="00D324E9"/>
    <w:rPr>
      <w:rFonts w:ascii="Times New Roman" w:eastAsia="Times New Roman" w:hAnsi="Times New Roman" w:cs="Times New Roman"/>
      <w:sz w:val="24"/>
      <w:szCs w:val="24"/>
      <w:lang w:eastAsia="ru-RU"/>
    </w:rPr>
  </w:style>
  <w:style w:type="character" w:customStyle="1" w:styleId="keyw">
    <w:name w:val="keyw"/>
    <w:rsid w:val="00D324E9"/>
    <w:rPr>
      <w:i/>
      <w:iCs/>
      <w:color w:val="0066CC"/>
    </w:rPr>
  </w:style>
  <w:style w:type="paragraph" w:styleId="a9">
    <w:name w:val="Balloon Text"/>
    <w:basedOn w:val="a"/>
    <w:link w:val="aa"/>
    <w:uiPriority w:val="99"/>
    <w:semiHidden/>
    <w:unhideWhenUsed/>
    <w:rsid w:val="00D324E9"/>
    <w:rPr>
      <w:rFonts w:ascii="Tahoma" w:hAnsi="Tahoma" w:cs="Tahoma"/>
      <w:sz w:val="16"/>
      <w:szCs w:val="16"/>
    </w:rPr>
  </w:style>
  <w:style w:type="character" w:customStyle="1" w:styleId="aa">
    <w:name w:val="Текст выноски Знак"/>
    <w:basedOn w:val="a0"/>
    <w:link w:val="a9"/>
    <w:uiPriority w:val="99"/>
    <w:semiHidden/>
    <w:rsid w:val="00D324E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4.bin"/><Relationship Id="rId18" Type="http://schemas.openxmlformats.org/officeDocument/2006/relationships/image" Target="file:///E:\area_E\&#1052;&#1072;&#1088;&#1075;&#1072;&#1088;&#1080;&#1090;&#1072;\4,5.files\ch4_5_text.files\fml1.gif" TargetMode="External"/><Relationship Id="rId26" Type="http://schemas.openxmlformats.org/officeDocument/2006/relationships/image" Target="media/image10.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8.png"/><Relationship Id="rId34" Type="http://schemas.openxmlformats.org/officeDocument/2006/relationships/oleObject" Target="embeddings/oleObject7.bin"/><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image" Target="file:///E:\area_E\&#1052;&#1072;&#1088;&#1075;&#1072;&#1088;&#1080;&#1090;&#1072;\4,5.files\ch4_5_text.files\fml6.gif" TargetMode="External"/><Relationship Id="rId33" Type="http://schemas.openxmlformats.org/officeDocument/2006/relationships/image" Target="media/image14.w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file:///E:\area_E\&#1052;&#1072;&#1088;&#1075;&#1072;&#1088;&#1080;&#1090;&#1072;\4,5.files\ch4_5_text.files\image4_21.gif" TargetMode="External"/><Relationship Id="rId20" Type="http://schemas.openxmlformats.org/officeDocument/2006/relationships/image" Target="file:///E:\area_E\&#1052;&#1072;&#1088;&#1075;&#1072;&#1088;&#1080;&#1090;&#1072;\4,5.files\ch4_5_text.files\fml2.gif" TargetMode="External"/><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3.png"/><Relationship Id="rId24" Type="http://schemas.openxmlformats.org/officeDocument/2006/relationships/image" Target="file:///E:\area_E\&#1052;&#1072;&#1088;&#1075;&#1072;&#1088;&#1080;&#1090;&#1072;\4,5.files\ch4_5_text.files\fml5.gif" TargetMode="External"/><Relationship Id="rId32" Type="http://schemas.openxmlformats.org/officeDocument/2006/relationships/image" Target="media/image13.png"/><Relationship Id="rId37"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media/image11.png"/><Relationship Id="rId36" Type="http://schemas.openxmlformats.org/officeDocument/2006/relationships/oleObject" Target="embeddings/oleObject8.bin"/><Relationship Id="rId10" Type="http://schemas.openxmlformats.org/officeDocument/2006/relationships/oleObject" Target="embeddings/oleObject3.bin"/><Relationship Id="rId19" Type="http://schemas.openxmlformats.org/officeDocument/2006/relationships/image" Target="media/image7.png"/><Relationship Id="rId31" Type="http://schemas.openxmlformats.org/officeDocument/2006/relationships/image" Target="file:///E:\area_E\&#1052;&#1072;&#1088;&#1075;&#1072;&#1088;&#1080;&#1090;&#1072;\4,5.files\ch4_5_text.files\image4_26.gif" TargetMode="Externa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image" Target="file:///E:\area_E\&#1052;&#1072;&#1088;&#1075;&#1072;&#1088;&#1080;&#1090;&#1072;\4,5.files\ch4_5_text.files\fml3.gif" TargetMode="External"/><Relationship Id="rId27" Type="http://schemas.openxmlformats.org/officeDocument/2006/relationships/image" Target="file:///E:\area_E\&#1052;&#1072;&#1088;&#1075;&#1072;&#1088;&#1080;&#1090;&#1072;\4,5.files\ch4_5_text.files\fml14.gif" TargetMode="External"/><Relationship Id="rId30" Type="http://schemas.openxmlformats.org/officeDocument/2006/relationships/image" Target="media/image12.png"/><Relationship Id="rId35" Type="http://schemas.openxmlformats.org/officeDocument/2006/relationships/image" Target="media/image1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1151</Words>
  <Characters>6567</Characters>
  <Application>Microsoft Office Word</Application>
  <DocSecurity>0</DocSecurity>
  <Lines>54</Lines>
  <Paragraphs>15</Paragraphs>
  <ScaleCrop>false</ScaleCrop>
  <Company/>
  <LinksUpToDate>false</LinksUpToDate>
  <CharactersWithSpaces>7703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2019-01-18T10:53:00Z</dcterms:created>
  <dcterms:modified xsi:type="dcterms:W3CDTF">2019-01-18T10:54:00Z</dcterms:modified>
</cp:coreProperties>
</file>